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A25B" w14:textId="798CF843" w:rsidR="000712C2" w:rsidRPr="00CD597D" w:rsidRDefault="000712C2" w:rsidP="001D5F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597D">
        <w:rPr>
          <w:rFonts w:ascii="Times New Roman" w:hAnsi="Times New Roman" w:cs="Times New Roman"/>
          <w:b/>
          <w:bCs/>
        </w:rPr>
        <w:t>OBRAZLOŽENJE I</w:t>
      </w:r>
      <w:r w:rsidR="005B6D7D" w:rsidRPr="00CD597D">
        <w:rPr>
          <w:rFonts w:ascii="Times New Roman" w:hAnsi="Times New Roman" w:cs="Times New Roman"/>
          <w:b/>
          <w:bCs/>
        </w:rPr>
        <w:t>.</w:t>
      </w:r>
      <w:r w:rsidRPr="00CD597D">
        <w:rPr>
          <w:rFonts w:ascii="Times New Roman" w:hAnsi="Times New Roman" w:cs="Times New Roman"/>
          <w:b/>
          <w:bCs/>
        </w:rPr>
        <w:t xml:space="preserve"> IZMJENA </w:t>
      </w:r>
      <w:r w:rsidR="00CD597D" w:rsidRPr="00CD597D">
        <w:rPr>
          <w:rFonts w:ascii="Times New Roman" w:hAnsi="Times New Roman" w:cs="Times New Roman"/>
          <w:b/>
          <w:bCs/>
        </w:rPr>
        <w:t xml:space="preserve">I DOPUNA </w:t>
      </w:r>
      <w:r w:rsidR="005B6D7D" w:rsidRPr="00CD597D">
        <w:rPr>
          <w:rFonts w:ascii="Times New Roman" w:hAnsi="Times New Roman" w:cs="Times New Roman"/>
          <w:b/>
          <w:bCs/>
        </w:rPr>
        <w:t>FINANCIJSKOG PLANA ZA 2026</w:t>
      </w:r>
      <w:r w:rsidR="00496A3C" w:rsidRPr="00CD597D">
        <w:rPr>
          <w:rFonts w:ascii="Times New Roman" w:hAnsi="Times New Roman" w:cs="Times New Roman"/>
          <w:b/>
          <w:bCs/>
        </w:rPr>
        <w:t>.</w:t>
      </w:r>
      <w:r w:rsidRPr="00CD597D">
        <w:rPr>
          <w:rFonts w:ascii="Times New Roman" w:hAnsi="Times New Roman" w:cs="Times New Roman"/>
          <w:b/>
          <w:bCs/>
        </w:rPr>
        <w:t xml:space="preserve"> GODINU</w:t>
      </w:r>
    </w:p>
    <w:p w14:paraId="0C885342" w14:textId="77777777" w:rsidR="000712C2" w:rsidRDefault="000712C2" w:rsidP="001D5F2B">
      <w:pPr>
        <w:spacing w:after="0"/>
        <w:jc w:val="both"/>
        <w:rPr>
          <w:rFonts w:ascii="Times New Roman" w:hAnsi="Times New Roman" w:cs="Times New Roman"/>
        </w:rPr>
      </w:pPr>
    </w:p>
    <w:p w14:paraId="34F9463B" w14:textId="458B4080" w:rsidR="000712C2" w:rsidRDefault="000712C2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OŠ Velik</w:t>
      </w:r>
      <w:r w:rsidR="001D5F2B">
        <w:rPr>
          <w:rFonts w:ascii="Times New Roman" w:hAnsi="Times New Roman" w:cs="Times New Roman"/>
        </w:rPr>
        <w:t>o Trojstvo</w:t>
      </w:r>
      <w:r>
        <w:rPr>
          <w:rFonts w:ascii="Times New Roman" w:hAnsi="Times New Roman" w:cs="Times New Roman"/>
        </w:rPr>
        <w:t xml:space="preserve"> kao korisnik proračuna BBŽ donosi </w:t>
      </w:r>
      <w:r w:rsidR="005B6D7D">
        <w:rPr>
          <w:rFonts w:ascii="Times New Roman" w:hAnsi="Times New Roman" w:cs="Times New Roman"/>
        </w:rPr>
        <w:t>prve</w:t>
      </w:r>
      <w:r>
        <w:rPr>
          <w:rFonts w:ascii="Times New Roman" w:hAnsi="Times New Roman" w:cs="Times New Roman"/>
        </w:rPr>
        <w:t xml:space="preserve"> izmjene i dopune </w:t>
      </w:r>
      <w:r w:rsidR="00496A3C">
        <w:rPr>
          <w:rFonts w:ascii="Times New Roman" w:hAnsi="Times New Roman" w:cs="Times New Roman"/>
        </w:rPr>
        <w:t>financijskog plana</w:t>
      </w:r>
      <w:r>
        <w:rPr>
          <w:rFonts w:ascii="Times New Roman" w:hAnsi="Times New Roman" w:cs="Times New Roman"/>
        </w:rPr>
        <w:t xml:space="preserve"> za 202</w:t>
      </w:r>
      <w:r w:rsidR="005B6D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godinu.</w:t>
      </w:r>
    </w:p>
    <w:p w14:paraId="50A90285" w14:textId="2C0A03D1" w:rsidR="00B35861" w:rsidRDefault="005B6D7D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Prve izmjene financijskog plana odnose se na proračunska i vlastita sredstva.</w:t>
      </w:r>
    </w:p>
    <w:p w14:paraId="17412EC3" w14:textId="0B0F382F" w:rsidR="005B6D7D" w:rsidRPr="00CD597D" w:rsidRDefault="005B6D7D" w:rsidP="001D5F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597D">
        <w:rPr>
          <w:rFonts w:ascii="Times New Roman" w:hAnsi="Times New Roman" w:cs="Times New Roman"/>
          <w:b/>
          <w:bCs/>
        </w:rPr>
        <w:t>Proračunska sredstva</w:t>
      </w:r>
    </w:p>
    <w:p w14:paraId="61EB0E02" w14:textId="42CEC298" w:rsidR="005B6D7D" w:rsidRDefault="005B6D7D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proračunskih sredstava došlo je do smanjenja na programima kulturnih i javnih djelatnosti, nabavi knjižne građe i </w:t>
      </w:r>
      <w:r w:rsidR="001D5F2B">
        <w:rPr>
          <w:rFonts w:ascii="Times New Roman" w:hAnsi="Times New Roman" w:cs="Times New Roman"/>
        </w:rPr>
        <w:t>nabavi opreme na izvorima decentralizacije</w:t>
      </w:r>
      <w:r>
        <w:rPr>
          <w:rFonts w:ascii="Times New Roman" w:hAnsi="Times New Roman" w:cs="Times New Roman"/>
        </w:rPr>
        <w:t xml:space="preserve">, dok se povećanje </w:t>
      </w:r>
      <w:r w:rsidR="001D5F2B">
        <w:rPr>
          <w:rFonts w:ascii="Times New Roman" w:hAnsi="Times New Roman" w:cs="Times New Roman"/>
        </w:rPr>
        <w:t>odnosi</w:t>
      </w:r>
      <w:r>
        <w:rPr>
          <w:rFonts w:ascii="Times New Roman" w:hAnsi="Times New Roman" w:cs="Times New Roman"/>
        </w:rPr>
        <w:t xml:space="preserve"> </w:t>
      </w:r>
      <w:r w:rsidR="001D5F2B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 izrad</w:t>
      </w:r>
      <w:r w:rsidR="001D5F2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idejnog rješenja kao i glavnog projekta za  rekonstrukciju školske kuhinje te trošak plaće pomoćnika u nastavi za iduću školsku godinu.</w:t>
      </w:r>
    </w:p>
    <w:p w14:paraId="77301C68" w14:textId="02832FC4" w:rsidR="005B6D7D" w:rsidRDefault="005B6D7D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Pravilniku o planiranju u proračunu (NN 1/2024) u I. izmjene i dopune proračuna uvr</w:t>
      </w:r>
      <w:r w:rsidR="001D5F2B">
        <w:rPr>
          <w:rFonts w:ascii="Times New Roman" w:hAnsi="Times New Roman" w:cs="Times New Roman"/>
        </w:rPr>
        <w:t>šten</w:t>
      </w:r>
      <w:r>
        <w:rPr>
          <w:rFonts w:ascii="Times New Roman" w:hAnsi="Times New Roman" w:cs="Times New Roman"/>
        </w:rPr>
        <w:t xml:space="preserve">i su viškovi i manjkovi </w:t>
      </w:r>
      <w:r w:rsidR="00CD597D">
        <w:rPr>
          <w:rFonts w:ascii="Times New Roman" w:hAnsi="Times New Roman" w:cs="Times New Roman"/>
        </w:rPr>
        <w:t xml:space="preserve">prema izvorima </w:t>
      </w:r>
      <w:r>
        <w:rPr>
          <w:rFonts w:ascii="Times New Roman" w:hAnsi="Times New Roman" w:cs="Times New Roman"/>
        </w:rPr>
        <w:t>preneseni iz prethodne godine.</w:t>
      </w:r>
    </w:p>
    <w:p w14:paraId="18DA9A9E" w14:textId="2BDFE406" w:rsidR="00CD597D" w:rsidRDefault="00CD597D" w:rsidP="001D5F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D597D">
        <w:rPr>
          <w:rFonts w:ascii="Times New Roman" w:hAnsi="Times New Roman" w:cs="Times New Roman"/>
          <w:b/>
          <w:bCs/>
        </w:rPr>
        <w:t>Vlastita sredstva</w:t>
      </w:r>
    </w:p>
    <w:p w14:paraId="473B949E" w14:textId="5C417A3B" w:rsidR="00CD597D" w:rsidRDefault="00CD597D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vlastitih sredstava došlo</w:t>
      </w:r>
      <w:r w:rsidR="001D5F2B">
        <w:rPr>
          <w:rFonts w:ascii="Times New Roman" w:hAnsi="Times New Roman" w:cs="Times New Roman"/>
        </w:rPr>
        <w:t xml:space="preserve"> je do povećanja</w:t>
      </w:r>
      <w:r>
        <w:rPr>
          <w:rFonts w:ascii="Times New Roman" w:hAnsi="Times New Roman" w:cs="Times New Roman"/>
        </w:rPr>
        <w:t xml:space="preserve"> sredstava </w:t>
      </w:r>
      <w:r w:rsidR="00F3263E">
        <w:rPr>
          <w:rFonts w:ascii="Times New Roman" w:hAnsi="Times New Roman" w:cs="Times New Roman"/>
        </w:rPr>
        <w:t xml:space="preserve">zbog prijave na javni poziv MZOM za provedbu izvannastavnih aktivnosti kao pripreme za program cjelodnevne škole. </w:t>
      </w:r>
    </w:p>
    <w:p w14:paraId="42BE4338" w14:textId="26E1EBAF" w:rsidR="00CD597D" w:rsidRPr="00CD597D" w:rsidRDefault="00CD597D" w:rsidP="001D5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Jednako kao i kod proračunskih sredstava prema Pravilniku o planiranju u proračunu (NN 1/2024) uvršteni su viškovi i manjkovi prema izvorima preneseni iz prethodne godine.</w:t>
      </w:r>
    </w:p>
    <w:sectPr w:rsidR="00CD597D" w:rsidRPr="00CD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C2"/>
    <w:rsid w:val="000712C2"/>
    <w:rsid w:val="001D5F2B"/>
    <w:rsid w:val="00496A3C"/>
    <w:rsid w:val="004D3EFF"/>
    <w:rsid w:val="005B6D7D"/>
    <w:rsid w:val="00716A25"/>
    <w:rsid w:val="007344C8"/>
    <w:rsid w:val="00805054"/>
    <w:rsid w:val="00893823"/>
    <w:rsid w:val="00B35861"/>
    <w:rsid w:val="00CD597D"/>
    <w:rsid w:val="00D21CBD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A957"/>
  <w15:chartTrackingRefBased/>
  <w15:docId w15:val="{77D51246-51BF-4431-8F97-8B106C7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1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12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12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12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12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12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12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1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Kovarik</dc:creator>
  <cp:keywords/>
  <dc:description/>
  <cp:lastModifiedBy>Marina Pavlečić Šostar</cp:lastModifiedBy>
  <cp:revision>2</cp:revision>
  <dcterms:created xsi:type="dcterms:W3CDTF">2026-06-15T09:30:00Z</dcterms:created>
  <dcterms:modified xsi:type="dcterms:W3CDTF">2026-06-15T09:30:00Z</dcterms:modified>
</cp:coreProperties>
</file>