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D3A9" w14:textId="77777777" w:rsidR="00EC685E" w:rsidRPr="000929B2" w:rsidRDefault="00EC685E" w:rsidP="00EC685E">
      <w:pPr>
        <w:framePr w:hSpace="181" w:wrap="around" w:vAnchor="text" w:hAnchor="page" w:x="3681" w:y="-311"/>
        <w:rPr>
          <w:rFonts w:ascii="Times New Roman" w:hAnsi="Times New Roman"/>
          <w:noProof/>
        </w:rPr>
      </w:pPr>
      <w:r w:rsidRPr="000929B2">
        <w:rPr>
          <w:rFonts w:ascii="Times New Roman" w:hAnsi="Times New Roman"/>
          <w:noProof/>
        </w:rPr>
        <w:object w:dxaOrig="9932" w:dyaOrig="14496" w14:anchorId="2F964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6.4pt" o:ole="" fillcolor="window">
            <v:imagedata r:id="rId8" o:title="" cropbottom="5063f"/>
          </v:shape>
          <o:OLEObject Type="Embed" ProgID="Word.Picture.8" ShapeID="_x0000_i1025" DrawAspect="Content" ObjectID="_1823092896" r:id="rId9"/>
        </w:object>
      </w:r>
    </w:p>
    <w:p w14:paraId="6A5BDA86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60DB489B" w14:textId="77777777" w:rsidR="00EC685E" w:rsidRDefault="00EC685E" w:rsidP="00EC685E">
      <w:pPr>
        <w:framePr w:w="5302" w:h="942" w:hSpace="180" w:wrap="around" w:vAnchor="text" w:hAnchor="page" w:x="1436" w:y="480"/>
        <w:spacing w:after="0"/>
        <w:jc w:val="center"/>
        <w:rPr>
          <w:rFonts w:ascii="Times New Roman" w:hAnsi="Times New Roman"/>
          <w:b/>
          <w:bCs/>
          <w:noProof/>
          <w:lang w:val="de-DE"/>
        </w:rPr>
      </w:pPr>
    </w:p>
    <w:p w14:paraId="577D3ACC" w14:textId="77777777" w:rsidR="00EC685E" w:rsidRPr="000929B2" w:rsidRDefault="00EC685E" w:rsidP="00EC685E">
      <w:pPr>
        <w:framePr w:w="5302" w:h="942" w:hSpace="180" w:wrap="around" w:vAnchor="text" w:hAnchor="page" w:x="1436" w:y="480"/>
        <w:spacing w:after="0"/>
        <w:jc w:val="center"/>
        <w:rPr>
          <w:rFonts w:ascii="Times New Roman" w:hAnsi="Times New Roman"/>
          <w:b/>
          <w:bCs/>
          <w:noProof/>
          <w:lang w:val="de-DE"/>
        </w:rPr>
      </w:pPr>
      <w:r w:rsidRPr="000929B2">
        <w:rPr>
          <w:rFonts w:ascii="Times New Roman" w:hAnsi="Times New Roman"/>
          <w:b/>
          <w:bCs/>
          <w:noProof/>
          <w:lang w:val="de-DE"/>
        </w:rPr>
        <w:t>REPUBLIKA HRVATSKA</w:t>
      </w:r>
    </w:p>
    <w:p w14:paraId="7A4591CD" w14:textId="77777777" w:rsidR="00EC685E" w:rsidRPr="000929B2" w:rsidRDefault="00EC685E" w:rsidP="00EC685E">
      <w:pPr>
        <w:framePr w:w="5302" w:h="942" w:hSpace="180" w:wrap="around" w:vAnchor="text" w:hAnchor="page" w:x="1436" w:y="480"/>
        <w:spacing w:after="0"/>
        <w:jc w:val="center"/>
        <w:rPr>
          <w:rFonts w:ascii="Times New Roman" w:hAnsi="Times New Roman"/>
          <w:b/>
          <w:bCs/>
          <w:noProof/>
          <w:lang w:val="de-DE"/>
        </w:rPr>
      </w:pPr>
      <w:r w:rsidRPr="000929B2">
        <w:rPr>
          <w:rFonts w:ascii="Times New Roman" w:hAnsi="Times New Roman"/>
          <w:b/>
          <w:bCs/>
          <w:noProof/>
          <w:lang w:val="de-DE"/>
        </w:rPr>
        <w:t>BJELOVARSKO-BILOGORSKA ŽUPANIJA</w:t>
      </w:r>
    </w:p>
    <w:p w14:paraId="59F762AD" w14:textId="5022A171" w:rsidR="00EC685E" w:rsidRDefault="00A834BC" w:rsidP="00EC685E">
      <w:pPr>
        <w:framePr w:w="5302" w:h="942" w:hSpace="180" w:wrap="around" w:vAnchor="text" w:hAnchor="page" w:x="1436" w:y="480"/>
        <w:jc w:val="center"/>
        <w:rPr>
          <w:rFonts w:ascii="Times New Roman" w:hAnsi="Times New Roman"/>
          <w:b/>
          <w:bCs/>
          <w:noProof/>
          <w:lang w:val="de-DE"/>
        </w:rPr>
      </w:pPr>
      <w:r>
        <w:rPr>
          <w:rFonts w:ascii="Times New Roman" w:hAnsi="Times New Roman"/>
          <w:b/>
          <w:bCs/>
          <w:noProof/>
          <w:lang w:val="de-DE"/>
        </w:rPr>
        <w:t>Osnovna škola Veli</w:t>
      </w:r>
      <w:r w:rsidR="00D61926">
        <w:rPr>
          <w:rFonts w:ascii="Times New Roman" w:hAnsi="Times New Roman"/>
          <w:b/>
          <w:bCs/>
          <w:noProof/>
          <w:lang w:val="de-DE"/>
        </w:rPr>
        <w:t>ko Trojstvo</w:t>
      </w:r>
    </w:p>
    <w:p w14:paraId="029174C6" w14:textId="300F40DA" w:rsidR="002B1E2C" w:rsidRDefault="00D61926" w:rsidP="002B1E2C">
      <w:pPr>
        <w:framePr w:w="5302" w:h="942" w:hSpace="180" w:wrap="around" w:vAnchor="text" w:hAnchor="page" w:x="1436" w:y="480"/>
        <w:spacing w:after="0"/>
        <w:jc w:val="center"/>
        <w:rPr>
          <w:rFonts w:ascii="Times New Roman" w:hAnsi="Times New Roman"/>
          <w:b/>
          <w:bCs/>
          <w:noProof/>
          <w:lang w:val="de-DE"/>
        </w:rPr>
      </w:pPr>
      <w:r>
        <w:rPr>
          <w:rFonts w:ascii="Times New Roman" w:hAnsi="Times New Roman"/>
          <w:b/>
          <w:bCs/>
          <w:noProof/>
          <w:lang w:val="de-DE"/>
        </w:rPr>
        <w:t>Braće Radić 49, 43226 Veliko Trojstvo</w:t>
      </w:r>
      <w:r w:rsidR="002B1E2C">
        <w:rPr>
          <w:rFonts w:ascii="Times New Roman" w:hAnsi="Times New Roman"/>
          <w:b/>
          <w:bCs/>
          <w:noProof/>
          <w:lang w:val="de-DE"/>
        </w:rPr>
        <w:t xml:space="preserve"> </w:t>
      </w:r>
    </w:p>
    <w:p w14:paraId="21396EF4" w14:textId="50CC5C60" w:rsidR="002B1E2C" w:rsidRPr="000929B2" w:rsidRDefault="002B1E2C" w:rsidP="002B1E2C">
      <w:pPr>
        <w:framePr w:w="5302" w:h="942" w:hSpace="180" w:wrap="around" w:vAnchor="text" w:hAnchor="page" w:x="1436" w:y="480"/>
        <w:spacing w:after="0"/>
        <w:jc w:val="center"/>
        <w:rPr>
          <w:rFonts w:ascii="Times New Roman" w:hAnsi="Times New Roman"/>
          <w:b/>
          <w:bCs/>
          <w:noProof/>
          <w:lang w:val="de-DE"/>
        </w:rPr>
      </w:pPr>
      <w:r>
        <w:rPr>
          <w:rFonts w:ascii="Times New Roman" w:hAnsi="Times New Roman"/>
          <w:b/>
          <w:bCs/>
          <w:noProof/>
          <w:lang w:val="de-DE"/>
        </w:rPr>
        <w:t xml:space="preserve">OIB: </w:t>
      </w:r>
      <w:r w:rsidR="00D61926">
        <w:rPr>
          <w:rFonts w:ascii="Times New Roman" w:hAnsi="Times New Roman"/>
          <w:b/>
          <w:bCs/>
          <w:noProof/>
          <w:lang w:val="de-DE"/>
        </w:rPr>
        <w:t>01290694683</w:t>
      </w:r>
    </w:p>
    <w:p w14:paraId="336241C3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5B81AC61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18BEFD93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7212BF4D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5441D113" w14:textId="77777777" w:rsidR="002B1E2C" w:rsidRDefault="002B1E2C" w:rsidP="002B1E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FEB983" w14:textId="77777777" w:rsidR="002B1E2C" w:rsidRDefault="002B1E2C" w:rsidP="002B1E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8520</w:t>
      </w:r>
    </w:p>
    <w:p w14:paraId="761FE134" w14:textId="6FBCBE79" w:rsidR="002B1E2C" w:rsidRDefault="002B1E2C" w:rsidP="002B1E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RPK: 82</w:t>
      </w:r>
      <w:r w:rsidR="00D61926">
        <w:rPr>
          <w:rFonts w:ascii="Times New Roman" w:hAnsi="Times New Roman" w:cs="Times New Roman"/>
          <w:sz w:val="24"/>
          <w:szCs w:val="24"/>
        </w:rPr>
        <w:t>48</w:t>
      </w:r>
    </w:p>
    <w:p w14:paraId="400F8998" w14:textId="77777777" w:rsidR="002B1E2C" w:rsidRDefault="002B1E2C" w:rsidP="002B1E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E4FE1" w14:textId="189A4526" w:rsidR="008A31EE" w:rsidRDefault="00A834BC" w:rsidP="002B1E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</w:t>
      </w:r>
      <w:r w:rsidR="00D61926">
        <w:rPr>
          <w:rFonts w:ascii="Times New Roman" w:hAnsi="Times New Roman" w:cs="Times New Roman"/>
          <w:sz w:val="24"/>
          <w:szCs w:val="24"/>
        </w:rPr>
        <w:t>o Trojstvo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763C">
        <w:rPr>
          <w:rFonts w:ascii="Times New Roman" w:hAnsi="Times New Roman" w:cs="Times New Roman"/>
          <w:sz w:val="24"/>
          <w:szCs w:val="24"/>
        </w:rPr>
        <w:t xml:space="preserve">28. </w:t>
      </w:r>
      <w:r w:rsidR="00C40D38">
        <w:rPr>
          <w:rFonts w:ascii="Times New Roman" w:hAnsi="Times New Roman" w:cs="Times New Roman"/>
          <w:sz w:val="24"/>
          <w:szCs w:val="24"/>
        </w:rPr>
        <w:t>listopad</w:t>
      </w:r>
      <w:r w:rsidR="00D61926">
        <w:rPr>
          <w:rFonts w:ascii="Times New Roman" w:hAnsi="Times New Roman" w:cs="Times New Roman"/>
          <w:sz w:val="24"/>
          <w:szCs w:val="24"/>
        </w:rPr>
        <w:t>a</w:t>
      </w:r>
      <w:r w:rsidR="002B1E2C">
        <w:rPr>
          <w:rFonts w:ascii="Times New Roman" w:hAnsi="Times New Roman" w:cs="Times New Roman"/>
          <w:sz w:val="24"/>
          <w:szCs w:val="24"/>
        </w:rPr>
        <w:t xml:space="preserve"> 202</w:t>
      </w:r>
      <w:r w:rsidR="009F6C98">
        <w:rPr>
          <w:rFonts w:ascii="Times New Roman" w:hAnsi="Times New Roman" w:cs="Times New Roman"/>
          <w:sz w:val="24"/>
          <w:szCs w:val="24"/>
        </w:rPr>
        <w:t>5</w:t>
      </w:r>
      <w:r w:rsidR="002B1E2C">
        <w:rPr>
          <w:rFonts w:ascii="Times New Roman" w:hAnsi="Times New Roman" w:cs="Times New Roman"/>
          <w:sz w:val="24"/>
          <w:szCs w:val="24"/>
        </w:rPr>
        <w:t>.</w:t>
      </w:r>
    </w:p>
    <w:p w14:paraId="38EB4567" w14:textId="77777777" w:rsidR="0069091B" w:rsidRPr="008A31EE" w:rsidRDefault="0069091B" w:rsidP="002B1E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25204" w14:textId="665E4ECB" w:rsidR="0088725E" w:rsidRPr="00AD604E" w:rsidRDefault="00AD604E" w:rsidP="00AD6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4E">
        <w:rPr>
          <w:rFonts w:ascii="Times New Roman" w:hAnsi="Times New Roman" w:cs="Times New Roman"/>
          <w:b/>
          <w:sz w:val="28"/>
          <w:szCs w:val="28"/>
        </w:rPr>
        <w:t>OBRAZLOŽENJE FINANCIJSKOG PLANA</w:t>
      </w:r>
      <w:r w:rsidR="00477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1EE">
        <w:rPr>
          <w:rFonts w:ascii="Times New Roman" w:hAnsi="Times New Roman" w:cs="Times New Roman"/>
          <w:b/>
          <w:sz w:val="28"/>
          <w:szCs w:val="28"/>
        </w:rPr>
        <w:t>ZA 202</w:t>
      </w:r>
      <w:r w:rsidR="009F6C98">
        <w:rPr>
          <w:rFonts w:ascii="Times New Roman" w:hAnsi="Times New Roman" w:cs="Times New Roman"/>
          <w:b/>
          <w:sz w:val="28"/>
          <w:szCs w:val="28"/>
        </w:rPr>
        <w:t>6</w:t>
      </w:r>
      <w:r w:rsidR="008A31EE">
        <w:rPr>
          <w:rFonts w:ascii="Times New Roman" w:hAnsi="Times New Roman" w:cs="Times New Roman"/>
          <w:b/>
          <w:sz w:val="28"/>
          <w:szCs w:val="28"/>
        </w:rPr>
        <w:t>. GODINU</w:t>
      </w:r>
      <w:r w:rsidR="00A834BC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CD0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4BC">
        <w:rPr>
          <w:rFonts w:ascii="Times New Roman" w:hAnsi="Times New Roman" w:cs="Times New Roman"/>
          <w:b/>
          <w:sz w:val="28"/>
          <w:szCs w:val="28"/>
        </w:rPr>
        <w:t>PROJEKCIJAMA ZA 202</w:t>
      </w:r>
      <w:r w:rsidR="009F6C98">
        <w:rPr>
          <w:rFonts w:ascii="Times New Roman" w:hAnsi="Times New Roman" w:cs="Times New Roman"/>
          <w:b/>
          <w:sz w:val="28"/>
          <w:szCs w:val="28"/>
        </w:rPr>
        <w:t>7</w:t>
      </w:r>
      <w:r w:rsidR="00A834BC">
        <w:rPr>
          <w:rFonts w:ascii="Times New Roman" w:hAnsi="Times New Roman" w:cs="Times New Roman"/>
          <w:b/>
          <w:sz w:val="28"/>
          <w:szCs w:val="28"/>
        </w:rPr>
        <w:t>. I 202</w:t>
      </w:r>
      <w:r w:rsidR="009F6C98">
        <w:rPr>
          <w:rFonts w:ascii="Times New Roman" w:hAnsi="Times New Roman" w:cs="Times New Roman"/>
          <w:b/>
          <w:sz w:val="28"/>
          <w:szCs w:val="28"/>
        </w:rPr>
        <w:t>8</w:t>
      </w:r>
      <w:r w:rsidR="00A834BC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37484D0C" w14:textId="6E3058B2" w:rsidR="001A399C" w:rsidRDefault="00052375" w:rsidP="001A39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52375">
        <w:rPr>
          <w:rFonts w:ascii="Times New Roman" w:hAnsi="Times New Roman" w:cs="Times New Roman"/>
          <w:i/>
          <w:sz w:val="24"/>
          <w:szCs w:val="24"/>
        </w:rPr>
        <w:t xml:space="preserve">RAZDJEL: </w:t>
      </w:r>
      <w:r w:rsidR="008837D7">
        <w:rPr>
          <w:rFonts w:ascii="Times New Roman" w:hAnsi="Times New Roman" w:cs="Times New Roman"/>
          <w:i/>
          <w:sz w:val="24"/>
          <w:szCs w:val="24"/>
        </w:rPr>
        <w:t>005</w:t>
      </w:r>
      <w:r w:rsidR="001A399C">
        <w:rPr>
          <w:rFonts w:ascii="Times New Roman" w:hAnsi="Times New Roman" w:cs="Times New Roman"/>
          <w:i/>
          <w:sz w:val="24"/>
          <w:szCs w:val="24"/>
        </w:rPr>
        <w:t xml:space="preserve"> UPRAVNI ODJEL ZA OBRAZOVANJE, KULTURU I UDRUGE</w:t>
      </w:r>
    </w:p>
    <w:p w14:paraId="673E9A8D" w14:textId="43928534" w:rsidR="001A399C" w:rsidRDefault="009F6C98" w:rsidP="001A39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GLAVA: </w:t>
      </w:r>
      <w:r w:rsidR="008837D7">
        <w:rPr>
          <w:rFonts w:ascii="Times New Roman" w:hAnsi="Times New Roman" w:cs="Times New Roman"/>
          <w:i/>
          <w:sz w:val="24"/>
          <w:szCs w:val="24"/>
        </w:rPr>
        <w:t>00502</w:t>
      </w:r>
      <w:r w:rsidR="001A399C">
        <w:rPr>
          <w:rFonts w:ascii="Times New Roman" w:hAnsi="Times New Roman" w:cs="Times New Roman"/>
          <w:i/>
          <w:sz w:val="24"/>
          <w:szCs w:val="24"/>
        </w:rPr>
        <w:t xml:space="preserve"> Županijske ustanov</w:t>
      </w:r>
      <w:r w:rsidR="00D25E3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1A399C">
        <w:rPr>
          <w:rFonts w:ascii="Times New Roman" w:hAnsi="Times New Roman" w:cs="Times New Roman"/>
          <w:i/>
          <w:sz w:val="24"/>
          <w:szCs w:val="24"/>
        </w:rPr>
        <w:t>osnovnog školstva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03A135E1" w14:textId="24545220" w:rsidR="00AD604E" w:rsidRDefault="009F6C98" w:rsidP="001A39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UPRAVA: </w:t>
      </w:r>
      <w:r w:rsidR="002337CF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="00D61926">
        <w:rPr>
          <w:rFonts w:ascii="Times New Roman" w:hAnsi="Times New Roman" w:cs="Times New Roman"/>
          <w:i/>
          <w:sz w:val="24"/>
          <w:szCs w:val="24"/>
        </w:rPr>
        <w:t>9</w:t>
      </w:r>
      <w:r w:rsidR="001A399C">
        <w:rPr>
          <w:rFonts w:ascii="Times New Roman" w:hAnsi="Times New Roman" w:cs="Times New Roman"/>
          <w:i/>
          <w:sz w:val="24"/>
          <w:szCs w:val="24"/>
        </w:rPr>
        <w:t xml:space="preserve"> OŠ Velik</w:t>
      </w:r>
      <w:r w:rsidR="00D61926">
        <w:rPr>
          <w:rFonts w:ascii="Times New Roman" w:hAnsi="Times New Roman" w:cs="Times New Roman"/>
          <w:i/>
          <w:sz w:val="24"/>
          <w:szCs w:val="24"/>
        </w:rPr>
        <w:t>o Trojstvo</w:t>
      </w:r>
    </w:p>
    <w:p w14:paraId="29C73F31" w14:textId="77777777" w:rsidR="001A399C" w:rsidRPr="00052375" w:rsidRDefault="001A399C" w:rsidP="001A39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A9CA4B8" w14:textId="77777777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DJELOKRUG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6681896" w14:textId="58286A5C" w:rsidR="001007DC" w:rsidRPr="001007DC" w:rsidRDefault="001007DC" w:rsidP="0010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B0CEB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Velik</w:t>
      </w:r>
      <w:r w:rsidR="00D61926">
        <w:rPr>
          <w:rFonts w:ascii="Times New Roman" w:eastAsia="Times New Roman" w:hAnsi="Times New Roman" w:cs="Times New Roman"/>
          <w:sz w:val="24"/>
          <w:szCs w:val="24"/>
          <w:lang w:eastAsia="hr-HR"/>
        </w:rPr>
        <w:t>o Trojstvo</w:t>
      </w:r>
      <w:r w:rsidRPr="001007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poslove iz područja </w:t>
      </w:r>
      <w:r w:rsidR="001B0CEB">
        <w:rPr>
          <w:rFonts w:ascii="Times New Roman" w:eastAsia="Times New Roman" w:hAnsi="Times New Roman" w:cs="Times New Roman"/>
          <w:sz w:val="24"/>
          <w:szCs w:val="24"/>
          <w:lang w:eastAsia="hr-HR"/>
        </w:rPr>
        <w:t>odgoja i obveznog osnovnog obrazovanja djece i mladih te odgoj</w:t>
      </w:r>
      <w:r w:rsidR="00E9081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B0CEB">
        <w:rPr>
          <w:rFonts w:ascii="Times New Roman" w:eastAsia="Times New Roman" w:hAnsi="Times New Roman" w:cs="Times New Roman"/>
          <w:sz w:val="24"/>
          <w:szCs w:val="24"/>
          <w:lang w:eastAsia="hr-HR"/>
        </w:rPr>
        <w:t>, naobrazb</w:t>
      </w:r>
      <w:r w:rsidR="00E9081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B0C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skrb</w:t>
      </w:r>
      <w:r w:rsidR="00E9081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B0C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djeci predškolske dobi  </w:t>
      </w:r>
      <w:r w:rsidR="00A41633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Statutu OŠ.</w:t>
      </w:r>
    </w:p>
    <w:p w14:paraId="228401FE" w14:textId="77777777" w:rsidR="001007DC" w:rsidRDefault="001007DC" w:rsidP="0010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B0CEB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svoju djelatnost obavlja kao javna služba dok se pri obavljanju poslova na temelju javnih ovlasti i odlučivanju na temelju javnih ovlasti o pravima, obvezama ili pravnim interesima učenika, roditelja ili skrbnika učenika, drugih fizičkih ili pravnih osoba postupa prema odredbama Zakona o općem u</w:t>
      </w:r>
      <w:r w:rsidR="00A41633">
        <w:rPr>
          <w:rFonts w:ascii="Times New Roman" w:eastAsia="Times New Roman" w:hAnsi="Times New Roman" w:cs="Times New Roman"/>
          <w:sz w:val="24"/>
          <w:szCs w:val="24"/>
          <w:lang w:eastAsia="hr-HR"/>
        </w:rPr>
        <w:t>pravnom postupku, Zakona o odgo</w:t>
      </w:r>
      <w:r w:rsidR="001B0C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i obrazovanju u osnovnoj i srednjoj školi i propisima kojima </w:t>
      </w:r>
      <w:r w:rsidR="00A41633">
        <w:rPr>
          <w:rFonts w:ascii="Times New Roman" w:eastAsia="Times New Roman" w:hAnsi="Times New Roman" w:cs="Times New Roman"/>
          <w:sz w:val="24"/>
          <w:szCs w:val="24"/>
          <w:lang w:eastAsia="hr-HR"/>
        </w:rPr>
        <w:t>se uređuje djelatnost osnovnog š</w:t>
      </w:r>
      <w:r w:rsidR="001B0CEB">
        <w:rPr>
          <w:rFonts w:ascii="Times New Roman" w:eastAsia="Times New Roman" w:hAnsi="Times New Roman" w:cs="Times New Roman"/>
          <w:sz w:val="24"/>
          <w:szCs w:val="24"/>
          <w:lang w:eastAsia="hr-HR"/>
        </w:rPr>
        <w:t>kolstva te drugim posebnim propisima.</w:t>
      </w:r>
    </w:p>
    <w:p w14:paraId="3D4D3C66" w14:textId="77777777" w:rsidR="001B0CEB" w:rsidRDefault="001B0CEB" w:rsidP="0010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Rad škole </w:t>
      </w:r>
      <w:r w:rsidR="00A41633">
        <w:rPr>
          <w:rFonts w:ascii="Times New Roman" w:eastAsia="Times New Roman" w:hAnsi="Times New Roman" w:cs="Times New Roman"/>
          <w:sz w:val="24"/>
          <w:szCs w:val="24"/>
          <w:lang w:eastAsia="hr-HR"/>
        </w:rPr>
        <w:t>zasniva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temelju nacionalnog kurikuluma, nastavnih planova i programa te školskog kurikuluma</w:t>
      </w:r>
      <w:r w:rsidR="00A416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12E7B3" w14:textId="64A55352" w:rsidR="001007DC" w:rsidRDefault="00A41633" w:rsidP="0010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17362">
        <w:rPr>
          <w:rFonts w:ascii="Times New Roman" w:eastAsia="Times New Roman" w:hAnsi="Times New Roman" w:cs="Times New Roman"/>
          <w:sz w:val="24"/>
          <w:szCs w:val="24"/>
          <w:lang w:eastAsia="hr-HR"/>
        </w:rPr>
        <w:t>U izvođenju odgojno obrazovnih sadržaja te obavljanju djelatnosti</w:t>
      </w:r>
      <w:r w:rsidR="00C47E1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173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Škola surađuje s drugim školama, ustanovama, udrugama te drugim pravnim i fizičkim osobama te se u tu svrhu organiziraju kulturno-umjetničke manifestacije, sportska natjecanja i slično.</w:t>
      </w:r>
    </w:p>
    <w:p w14:paraId="0B4FA548" w14:textId="77777777" w:rsidR="007F1DA1" w:rsidRDefault="007F1DA1" w:rsidP="0010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847A2D" w14:textId="622BD6D2" w:rsidR="00917362" w:rsidRDefault="00917362" w:rsidP="007F1DA1">
      <w:pPr>
        <w:spacing w:after="0" w:line="239" w:lineRule="auto"/>
        <w:ind w:firstLine="540"/>
        <w:jc w:val="both"/>
        <w:rPr>
          <w:rFonts w:ascii="Times New Roman" w:eastAsia="Bookman Old Style" w:hAnsi="Times New Roman" w:cs="Times New Roman"/>
          <w:color w:val="000000" w:themeColor="text1"/>
          <w:sz w:val="24"/>
        </w:rPr>
      </w:pP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Sukladno tome te sukladno odredbi članaka 38., 39. i 42. novog Zakona o proračunu („Narodne novine“ broj 144/21.) ravnateljica OŠ Velik</w:t>
      </w:r>
      <w:r w:rsidR="00D61926">
        <w:rPr>
          <w:rFonts w:ascii="Times New Roman" w:eastAsia="Bookman Old Style" w:hAnsi="Times New Roman" w:cs="Times New Roman"/>
          <w:color w:val="000000" w:themeColor="text1"/>
          <w:sz w:val="24"/>
        </w:rPr>
        <w:t>o Trojstvo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dostavlja prijedlog financijskog plana za 202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6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., s projekcijama za 202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7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. i 202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8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. nadležnom upravljačkom tijelu na razmatranje i donošenje. </w:t>
      </w:r>
    </w:p>
    <w:p w14:paraId="3A4FBA9C" w14:textId="5B48B8F9" w:rsidR="00917362" w:rsidRDefault="00917362" w:rsidP="007F1DA1">
      <w:pPr>
        <w:spacing w:after="0" w:line="239" w:lineRule="auto"/>
        <w:ind w:firstLine="540"/>
        <w:jc w:val="both"/>
        <w:rPr>
          <w:rFonts w:ascii="Times New Roman" w:eastAsia="Bookman Old Style" w:hAnsi="Times New Roman" w:cs="Times New Roman"/>
          <w:color w:val="000000" w:themeColor="text1"/>
          <w:sz w:val="24"/>
        </w:rPr>
      </w:pP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Financijski plan usvaja se na razini </w:t>
      </w:r>
      <w:r w:rsidR="00115400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razreda i 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skupine ekonomske klasifikacij</w:t>
      </w:r>
      <w:r w:rsidR="00C534A9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e </w:t>
      </w:r>
      <w:r w:rsidR="00115400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prema</w:t>
      </w:r>
      <w:r w:rsidR="00035F0B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odredbama novog</w:t>
      </w:r>
      <w:r w:rsidR="00115400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Pravilnik</w:t>
      </w:r>
      <w:r w:rsidR="00035F0B">
        <w:rPr>
          <w:rFonts w:ascii="Times New Roman" w:eastAsia="Bookman Old Style" w:hAnsi="Times New Roman" w:cs="Times New Roman"/>
          <w:color w:val="000000" w:themeColor="text1"/>
          <w:sz w:val="24"/>
        </w:rPr>
        <w:t>a</w:t>
      </w:r>
      <w:r w:rsidR="00C534A9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o proračunskom računovodstvu</w:t>
      </w:r>
      <w:r w:rsidR="002B1E2C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</w:t>
      </w:r>
      <w:r w:rsidR="00C534A9">
        <w:rPr>
          <w:rFonts w:ascii="Times New Roman" w:eastAsia="Bookman Old Style" w:hAnsi="Times New Roman" w:cs="Times New Roman"/>
          <w:color w:val="000000" w:themeColor="text1"/>
          <w:sz w:val="24"/>
        </w:rPr>
        <w:t>(</w:t>
      </w:r>
      <w:r w:rsidR="002B1E2C">
        <w:rPr>
          <w:rFonts w:ascii="Times New Roman" w:eastAsia="Bookman Old Style" w:hAnsi="Times New Roman" w:cs="Times New Roman"/>
          <w:color w:val="000000" w:themeColor="text1"/>
          <w:sz w:val="24"/>
        </w:rPr>
        <w:t>NN 158/2023</w:t>
      </w:r>
      <w:r w:rsidR="00C406A7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i 154/2024.</w:t>
      </w:r>
      <w:r w:rsidR="00C534A9">
        <w:rPr>
          <w:rFonts w:ascii="Times New Roman" w:eastAsia="Bookman Old Style" w:hAnsi="Times New Roman" w:cs="Times New Roman"/>
          <w:color w:val="000000" w:themeColor="text1"/>
          <w:sz w:val="24"/>
        </w:rPr>
        <w:t>), Pravilnika</w:t>
      </w:r>
      <w:r w:rsidR="002B1E2C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o planiranju u sustavu proračuna </w:t>
      </w:r>
      <w:r w:rsidR="00C534A9">
        <w:rPr>
          <w:rFonts w:ascii="Times New Roman" w:eastAsia="Bookman Old Style" w:hAnsi="Times New Roman" w:cs="Times New Roman"/>
          <w:color w:val="000000" w:themeColor="text1"/>
          <w:sz w:val="24"/>
        </w:rPr>
        <w:t>(</w:t>
      </w:r>
      <w:r w:rsidR="002B1E2C">
        <w:rPr>
          <w:rFonts w:ascii="Times New Roman" w:eastAsia="Bookman Old Style" w:hAnsi="Times New Roman" w:cs="Times New Roman"/>
          <w:color w:val="000000" w:themeColor="text1"/>
          <w:sz w:val="24"/>
        </w:rPr>
        <w:t>NN 1/2024</w:t>
      </w:r>
      <w:r w:rsidR="00C534A9">
        <w:rPr>
          <w:rFonts w:ascii="Times New Roman" w:eastAsia="Bookman Old Style" w:hAnsi="Times New Roman" w:cs="Times New Roman"/>
          <w:color w:val="000000" w:themeColor="text1"/>
          <w:sz w:val="24"/>
        </w:rPr>
        <w:t>)</w:t>
      </w:r>
      <w:r w:rsidR="002B1E2C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te Pravilnik</w:t>
      </w:r>
      <w:r w:rsidR="00C534A9">
        <w:rPr>
          <w:rFonts w:ascii="Times New Roman" w:eastAsia="Bookman Old Style" w:hAnsi="Times New Roman" w:cs="Times New Roman"/>
          <w:color w:val="000000" w:themeColor="text1"/>
          <w:sz w:val="24"/>
        </w:rPr>
        <w:t>a o proračunskim klasifikacijama</w:t>
      </w:r>
      <w:r w:rsidR="002B1E2C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</w:t>
      </w:r>
      <w:r w:rsidR="00C534A9">
        <w:rPr>
          <w:rFonts w:ascii="Times New Roman" w:eastAsia="Bookman Old Style" w:hAnsi="Times New Roman" w:cs="Times New Roman"/>
          <w:color w:val="000000" w:themeColor="text1"/>
          <w:sz w:val="24"/>
        </w:rPr>
        <w:t>(</w:t>
      </w:r>
      <w:r w:rsidR="002B1E2C">
        <w:rPr>
          <w:rFonts w:ascii="Times New Roman" w:eastAsia="Bookman Old Style" w:hAnsi="Times New Roman" w:cs="Times New Roman"/>
          <w:color w:val="000000" w:themeColor="text1"/>
          <w:sz w:val="24"/>
        </w:rPr>
        <w:t>NN 4/2024</w:t>
      </w:r>
      <w:r w:rsidR="00C406A7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i 122/2025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) isto kao i</w:t>
      </w:r>
      <w:r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</w:t>
      </w:r>
      <w:r w:rsidR="002C626B">
        <w:rPr>
          <w:rFonts w:ascii="Times New Roman" w:eastAsia="Bookman Old Style" w:hAnsi="Times New Roman" w:cs="Times New Roman"/>
          <w:color w:val="000000" w:themeColor="text1"/>
          <w:sz w:val="24"/>
        </w:rPr>
        <w:t>projekcije</w:t>
      </w:r>
      <w:r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 za 202</w:t>
      </w:r>
      <w:r w:rsidR="0069091B">
        <w:rPr>
          <w:rFonts w:ascii="Times New Roman" w:eastAsia="Bookman Old Style" w:hAnsi="Times New Roman" w:cs="Times New Roman"/>
          <w:color w:val="000000" w:themeColor="text1"/>
          <w:sz w:val="24"/>
        </w:rPr>
        <w:t>6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. i 202</w:t>
      </w:r>
      <w:r w:rsidR="0069091B">
        <w:rPr>
          <w:rFonts w:ascii="Times New Roman" w:eastAsia="Bookman Old Style" w:hAnsi="Times New Roman" w:cs="Times New Roman"/>
          <w:color w:val="000000" w:themeColor="text1"/>
          <w:sz w:val="24"/>
        </w:rPr>
        <w:t>7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. godinu. Školski odbor kao upravljačko tijelo obvezno je </w:t>
      </w:r>
      <w:r w:rsidR="007F1DA1">
        <w:rPr>
          <w:rFonts w:ascii="Times New Roman" w:eastAsia="Bookman Old Style" w:hAnsi="Times New Roman" w:cs="Times New Roman"/>
          <w:color w:val="000000" w:themeColor="text1"/>
          <w:sz w:val="24"/>
        </w:rPr>
        <w:t>dati suglasnost na financijski plan</w:t>
      </w:r>
      <w:r w:rsidR="0069091B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OŠ</w:t>
      </w:r>
      <w:r w:rsidR="00D61926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Veliko Trojstvo</w:t>
      </w:r>
      <w:r w:rsidR="0069091B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za 202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6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. godinu sa projekcijom za 202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7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. i 202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8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. godinu (prema uputi Upravnog odjela za 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obrazovanje, ku</w:t>
      </w:r>
      <w:r w:rsidR="00D25E32">
        <w:rPr>
          <w:rFonts w:ascii="Times New Roman" w:eastAsia="Bookman Old Style" w:hAnsi="Times New Roman" w:cs="Times New Roman"/>
          <w:color w:val="000000" w:themeColor="text1"/>
          <w:sz w:val="24"/>
        </w:rPr>
        <w:t>l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turu i udruge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). </w:t>
      </w:r>
    </w:p>
    <w:p w14:paraId="1FB6B73C" w14:textId="26FFA41C" w:rsidR="00917362" w:rsidRPr="00917362" w:rsidRDefault="00917362" w:rsidP="007F1DA1">
      <w:pPr>
        <w:spacing w:after="0" w:line="238" w:lineRule="auto"/>
        <w:ind w:firstLine="540"/>
        <w:jc w:val="both"/>
        <w:rPr>
          <w:rFonts w:ascii="Times New Roman" w:eastAsia="Bookman Old Style" w:hAnsi="Times New Roman" w:cs="Times New Roman"/>
          <w:color w:val="000000" w:themeColor="text1"/>
          <w:sz w:val="24"/>
        </w:rPr>
      </w:pP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lastRenderedPageBreak/>
        <w:t>Prijedlog financijskog plana Osnovne škole Velik</w:t>
      </w:r>
      <w:r w:rsidR="00D61926">
        <w:rPr>
          <w:rFonts w:ascii="Times New Roman" w:eastAsia="Bookman Old Style" w:hAnsi="Times New Roman" w:cs="Times New Roman"/>
          <w:color w:val="000000" w:themeColor="text1"/>
          <w:sz w:val="24"/>
        </w:rPr>
        <w:t>o Trojstvo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za 202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6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. godinu s projekcijom za 202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7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. i 202</w:t>
      </w:r>
      <w:r w:rsidR="009F6C98">
        <w:rPr>
          <w:rFonts w:ascii="Times New Roman" w:eastAsia="Bookman Old Style" w:hAnsi="Times New Roman" w:cs="Times New Roman"/>
          <w:color w:val="000000" w:themeColor="text1"/>
          <w:sz w:val="24"/>
        </w:rPr>
        <w:t>8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. godinu izrađen je po metodologiji propisanoj Zakonom o proračunu</w:t>
      </w:r>
      <w:r w:rsidR="0069091B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sukladno novom Pravilniku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. Temeljem Zakona o proračunu Upravljačko tijelo  Osnovne škole Velik</w:t>
      </w:r>
      <w:r w:rsidR="00D61926">
        <w:rPr>
          <w:rFonts w:ascii="Times New Roman" w:eastAsia="Bookman Old Style" w:hAnsi="Times New Roman" w:cs="Times New Roman"/>
          <w:color w:val="000000" w:themeColor="text1"/>
          <w:sz w:val="24"/>
        </w:rPr>
        <w:t>o Trojstvo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 kao proračunski kori</w:t>
      </w:r>
      <w:r w:rsidR="00D61926">
        <w:rPr>
          <w:rFonts w:ascii="Times New Roman" w:eastAsia="Bookman Old Style" w:hAnsi="Times New Roman" w:cs="Times New Roman"/>
          <w:color w:val="000000" w:themeColor="text1"/>
          <w:sz w:val="24"/>
        </w:rPr>
        <w:t>s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nik usvaja financijski plan na razini </w:t>
      </w:r>
      <w:r w:rsidR="00115400">
        <w:rPr>
          <w:rFonts w:ascii="Times New Roman" w:eastAsia="Bookman Old Style" w:hAnsi="Times New Roman" w:cs="Times New Roman"/>
          <w:color w:val="000000" w:themeColor="text1"/>
          <w:sz w:val="24"/>
        </w:rPr>
        <w:t xml:space="preserve">razreda i </w:t>
      </w:r>
      <w:r w:rsidRPr="00917362">
        <w:rPr>
          <w:rFonts w:ascii="Times New Roman" w:eastAsia="Bookman Old Style" w:hAnsi="Times New Roman" w:cs="Times New Roman"/>
          <w:color w:val="000000" w:themeColor="text1"/>
          <w:sz w:val="24"/>
        </w:rPr>
        <w:t>skupine ekonomske klasifikacije.</w:t>
      </w:r>
    </w:p>
    <w:p w14:paraId="3FA033FE" w14:textId="77777777" w:rsidR="007F1DA1" w:rsidRPr="00FC6E39" w:rsidRDefault="007F1DA1" w:rsidP="00FC6E39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F75DC7" w14:textId="77777777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PRORAČUNSKI KORISNICI IZ DJELOKRUGA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FD59893" w14:textId="78B24889" w:rsidR="001007DC" w:rsidRPr="00FC6E39" w:rsidRDefault="001007DC" w:rsidP="001007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7B8">
        <w:rPr>
          <w:rFonts w:ascii="Times New Roman" w:hAnsi="Times New Roman" w:cs="Times New Roman"/>
          <w:sz w:val="24"/>
          <w:szCs w:val="24"/>
        </w:rPr>
        <w:t>Osnovna škola Velik</w:t>
      </w:r>
      <w:r w:rsidR="00D61926">
        <w:rPr>
          <w:rFonts w:ascii="Times New Roman" w:hAnsi="Times New Roman" w:cs="Times New Roman"/>
          <w:sz w:val="24"/>
          <w:szCs w:val="24"/>
        </w:rPr>
        <w:t>o Trojstvo</w:t>
      </w:r>
      <w:r w:rsidR="007007B8">
        <w:rPr>
          <w:rFonts w:ascii="Times New Roman" w:hAnsi="Times New Roman" w:cs="Times New Roman"/>
          <w:sz w:val="24"/>
          <w:szCs w:val="24"/>
        </w:rPr>
        <w:t xml:space="preserve"> nema</w:t>
      </w:r>
      <w:r w:rsidRPr="001007DC">
        <w:rPr>
          <w:rFonts w:ascii="Times New Roman" w:hAnsi="Times New Roman" w:cs="Times New Roman"/>
          <w:sz w:val="24"/>
          <w:szCs w:val="24"/>
        </w:rPr>
        <w:t xml:space="preserve"> proračunskih korisnika u svojoj nadležnosti</w:t>
      </w:r>
      <w:r w:rsidR="007007B8">
        <w:rPr>
          <w:rFonts w:ascii="Times New Roman" w:hAnsi="Times New Roman" w:cs="Times New Roman"/>
          <w:sz w:val="24"/>
          <w:szCs w:val="24"/>
        </w:rPr>
        <w:t>.</w:t>
      </w:r>
    </w:p>
    <w:p w14:paraId="504B0DDA" w14:textId="77777777" w:rsidR="00AD604E" w:rsidRPr="004C74C5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4C74C5">
        <w:rPr>
          <w:rFonts w:ascii="Times New Roman" w:hAnsi="Times New Roman" w:cs="Times New Roman"/>
          <w:b/>
          <w:sz w:val="24"/>
          <w:szCs w:val="24"/>
        </w:rPr>
        <w:t>ORGANIZACIJSKA STRUKTURA</w:t>
      </w:r>
      <w:r w:rsidR="00D27E17" w:rsidRPr="004C74C5">
        <w:rPr>
          <w:rFonts w:ascii="Times New Roman" w:hAnsi="Times New Roman" w:cs="Times New Roman"/>
          <w:b/>
          <w:sz w:val="24"/>
          <w:szCs w:val="24"/>
        </w:rPr>
        <w:t>:</w:t>
      </w:r>
    </w:p>
    <w:p w14:paraId="542C6AE6" w14:textId="77777777" w:rsidR="00C406A7" w:rsidRDefault="00CC4CA3" w:rsidP="00C406A7">
      <w:pPr>
        <w:spacing w:after="0" w:line="276" w:lineRule="auto"/>
        <w:ind w:firstLine="708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CC4CA3">
        <w:rPr>
          <w:rFonts w:ascii="Times New Roman" w:eastAsia="Calibri" w:hAnsi="Times New Roman"/>
          <w:noProof/>
          <w:sz w:val="24"/>
          <w:szCs w:val="24"/>
        </w:rPr>
        <w:t xml:space="preserve">Radi obavljanja poslova i zadaća </w:t>
      </w:r>
      <w:r w:rsidR="007007B8">
        <w:rPr>
          <w:rFonts w:ascii="Times New Roman" w:eastAsia="Calibri" w:hAnsi="Times New Roman"/>
          <w:noProof/>
          <w:sz w:val="24"/>
          <w:szCs w:val="24"/>
        </w:rPr>
        <w:t>osnovne škole</w:t>
      </w:r>
      <w:r w:rsidRPr="00CC4CA3">
        <w:rPr>
          <w:rFonts w:ascii="Times New Roman" w:eastAsia="Calibri" w:hAnsi="Times New Roman"/>
          <w:noProof/>
          <w:sz w:val="24"/>
          <w:szCs w:val="24"/>
        </w:rPr>
        <w:t>, kao unutarnje ustrojstvene jedinice ustrojavaju se:</w:t>
      </w:r>
    </w:p>
    <w:p w14:paraId="63E1452C" w14:textId="55CDD335" w:rsidR="00CC4CA3" w:rsidRPr="00CC4CA3" w:rsidRDefault="00CC4CA3" w:rsidP="00C406A7">
      <w:pPr>
        <w:spacing w:after="0" w:line="276" w:lineRule="auto"/>
        <w:ind w:firstLine="708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CC4CA3">
        <w:rPr>
          <w:rFonts w:ascii="Times New Roman" w:eastAsia="Calibri" w:hAnsi="Times New Roman"/>
          <w:noProof/>
          <w:sz w:val="24"/>
          <w:szCs w:val="24"/>
        </w:rPr>
        <w:t xml:space="preserve">- </w:t>
      </w:r>
      <w:r w:rsidR="007007B8">
        <w:rPr>
          <w:rFonts w:ascii="Times New Roman" w:eastAsia="Calibri" w:hAnsi="Times New Roman"/>
          <w:noProof/>
          <w:sz w:val="24"/>
          <w:szCs w:val="24"/>
        </w:rPr>
        <w:t>Školski odbor kao upravljačko tijelo i</w:t>
      </w:r>
    </w:p>
    <w:p w14:paraId="54278AFD" w14:textId="77777777" w:rsidR="00CC4CA3" w:rsidRDefault="00CC4CA3" w:rsidP="00C406A7">
      <w:pPr>
        <w:spacing w:after="0" w:line="276" w:lineRule="auto"/>
        <w:ind w:firstLine="708"/>
        <w:rPr>
          <w:rFonts w:ascii="Times New Roman" w:eastAsia="Calibri" w:hAnsi="Times New Roman"/>
          <w:noProof/>
          <w:sz w:val="24"/>
          <w:szCs w:val="24"/>
        </w:rPr>
      </w:pPr>
      <w:r w:rsidRPr="00CC4CA3">
        <w:rPr>
          <w:rFonts w:ascii="Times New Roman" w:eastAsia="Calibri" w:hAnsi="Times New Roman"/>
          <w:noProof/>
          <w:sz w:val="24"/>
          <w:szCs w:val="24"/>
        </w:rPr>
        <w:t xml:space="preserve">- </w:t>
      </w:r>
      <w:r w:rsidR="007007B8">
        <w:rPr>
          <w:rFonts w:ascii="Times New Roman" w:eastAsia="Calibri" w:hAnsi="Times New Roman"/>
          <w:noProof/>
          <w:sz w:val="24"/>
          <w:szCs w:val="24"/>
        </w:rPr>
        <w:t>Ravnatelj kao predstavnik škole</w:t>
      </w:r>
      <w:r w:rsidRPr="00CC4CA3">
        <w:rPr>
          <w:rFonts w:ascii="Times New Roman" w:eastAsia="Calibri" w:hAnsi="Times New Roman"/>
          <w:noProof/>
          <w:sz w:val="24"/>
          <w:szCs w:val="24"/>
        </w:rPr>
        <w:t>,</w:t>
      </w:r>
    </w:p>
    <w:p w14:paraId="7A762436" w14:textId="77777777" w:rsidR="00C406A7" w:rsidRPr="00CC4CA3" w:rsidRDefault="00C406A7" w:rsidP="00C406A7">
      <w:pPr>
        <w:spacing w:after="0" w:line="276" w:lineRule="auto"/>
        <w:ind w:firstLine="708"/>
        <w:rPr>
          <w:rFonts w:ascii="Times New Roman" w:eastAsia="Calibri" w:hAnsi="Times New Roman"/>
          <w:noProof/>
          <w:sz w:val="24"/>
          <w:szCs w:val="24"/>
        </w:rPr>
      </w:pPr>
    </w:p>
    <w:p w14:paraId="0C0BFC3B" w14:textId="2537FBF2" w:rsidR="00CC4CA3" w:rsidRDefault="0065554D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9F6C9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 sa projekcijama za 202</w:t>
      </w:r>
      <w:r w:rsidR="009F6C9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i 202</w:t>
      </w:r>
      <w:r w:rsidR="009F6C9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iskazan je u eurima.</w:t>
      </w:r>
    </w:p>
    <w:p w14:paraId="42D821A0" w14:textId="6C07E0C9" w:rsidR="003E1901" w:rsidRPr="003E190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901"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9F6C98">
        <w:rPr>
          <w:rFonts w:ascii="Times New Roman" w:hAnsi="Times New Roman" w:cs="Times New Roman"/>
          <w:b/>
          <w:sz w:val="24"/>
          <w:szCs w:val="24"/>
        </w:rPr>
        <w:t>6</w:t>
      </w:r>
      <w:r w:rsidRPr="003E1901">
        <w:rPr>
          <w:rFonts w:ascii="Times New Roman" w:hAnsi="Times New Roman" w:cs="Times New Roman"/>
          <w:b/>
          <w:sz w:val="24"/>
          <w:szCs w:val="24"/>
        </w:rPr>
        <w:t>.-202</w:t>
      </w:r>
      <w:r w:rsidR="009F6C98">
        <w:rPr>
          <w:rFonts w:ascii="Times New Roman" w:hAnsi="Times New Roman" w:cs="Times New Roman"/>
          <w:b/>
          <w:sz w:val="24"/>
          <w:szCs w:val="24"/>
        </w:rPr>
        <w:t>8</w:t>
      </w:r>
      <w:r w:rsidRPr="003E1901">
        <w:rPr>
          <w:rFonts w:ascii="Times New Roman" w:hAnsi="Times New Roman" w:cs="Times New Roman"/>
          <w:b/>
          <w:sz w:val="24"/>
          <w:szCs w:val="24"/>
        </w:rPr>
        <w:t>. GODINU:</w:t>
      </w:r>
    </w:p>
    <w:p w14:paraId="788EC7D2" w14:textId="77777777" w:rsidR="003E1901" w:rsidRDefault="003E1901" w:rsidP="003E19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8"/>
        <w:gridCol w:w="3476"/>
        <w:gridCol w:w="1596"/>
        <w:gridCol w:w="1596"/>
        <w:gridCol w:w="1596"/>
      </w:tblGrid>
      <w:tr w:rsidR="007A69BB" w:rsidRPr="0082227F" w14:paraId="37FD9906" w14:textId="77777777" w:rsidTr="00EA7F6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94B52F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BF78326" w14:textId="77777777" w:rsidR="003E1901" w:rsidRPr="0082227F" w:rsidRDefault="003E1901" w:rsidP="00D4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16F0FB1" w14:textId="22364779" w:rsidR="003E1901" w:rsidRPr="0082227F" w:rsidRDefault="003E1901" w:rsidP="00690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F6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CB9A656" w14:textId="75BD3D08" w:rsidR="003E1901" w:rsidRPr="0082227F" w:rsidRDefault="003E1901" w:rsidP="00690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F6C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92EEB17" w14:textId="31953C18" w:rsidR="003E1901" w:rsidRPr="0082227F" w:rsidRDefault="003E1901" w:rsidP="00690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F6C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A69BB" w:rsidRPr="0082227F" w14:paraId="6D32EEFC" w14:textId="77777777" w:rsidTr="00EA7F6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5E33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29C" w14:textId="319D5360" w:rsidR="003E1901" w:rsidRPr="0082227F" w:rsidRDefault="00CF43C5" w:rsidP="00655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Osnovnoškolsko obrazovanje </w:t>
            </w:r>
            <w:r w:rsidR="00D61926">
              <w:rPr>
                <w:rFonts w:ascii="Times New Roman" w:hAnsi="Times New Roman" w:cs="Times New Roman"/>
                <w:b/>
                <w:sz w:val="24"/>
                <w:szCs w:val="24"/>
              </w:rPr>
              <w:t>- vlastiti prihodi</w:t>
            </w:r>
            <w:r w:rsidR="00C5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A79" w14:textId="5D83A81C" w:rsidR="003E1901" w:rsidRPr="0082227F" w:rsidRDefault="00D619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1.477.526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898" w14:textId="565AC401" w:rsidR="003E1901" w:rsidRPr="0082227F" w:rsidRDefault="00D619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1.477.526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A162" w14:textId="036DFB71" w:rsidR="003E1901" w:rsidRPr="0082227F" w:rsidRDefault="001A399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D61926">
              <w:rPr>
                <w:rFonts w:ascii="Times New Roman" w:hAnsi="Times New Roman" w:cs="Times New Roman"/>
                <w:b/>
                <w:sz w:val="24"/>
                <w:szCs w:val="24"/>
              </w:rPr>
              <w:t>77.526</w:t>
            </w:r>
          </w:p>
        </w:tc>
      </w:tr>
      <w:tr w:rsidR="007A69BB" w:rsidRPr="0082227F" w14:paraId="3A01604E" w14:textId="77777777" w:rsidTr="00EA7F6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3733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90E4" w14:textId="520082A0" w:rsidR="00C534A9" w:rsidRPr="0082227F" w:rsidRDefault="00280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Osnovnoškolsko obrazovanje</w:t>
            </w:r>
            <w:r w:rsidR="00D61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decentralizacija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436" w14:textId="50BAF061" w:rsidR="003E1901" w:rsidRPr="0082227F" w:rsidRDefault="00D619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100.467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F59" w14:textId="547DA9B4" w:rsidR="003E1901" w:rsidRPr="0082227F" w:rsidRDefault="0055062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D61926">
              <w:rPr>
                <w:rFonts w:ascii="Times New Roman" w:hAnsi="Times New Roman" w:cs="Times New Roman"/>
                <w:b/>
                <w:sz w:val="24"/>
                <w:szCs w:val="24"/>
              </w:rPr>
              <w:t>.467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A1A" w14:textId="74060A2B" w:rsidR="003E1901" w:rsidRPr="0082227F" w:rsidRDefault="00D619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06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.927</w:t>
            </w:r>
          </w:p>
        </w:tc>
      </w:tr>
    </w:tbl>
    <w:p w14:paraId="0FAB4980" w14:textId="77777777" w:rsidR="007F1DA1" w:rsidRDefault="007F1DA1" w:rsidP="00AD604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92F646E" w14:textId="5FF2B1CA" w:rsidR="00D27E17" w:rsidRPr="00944BFB" w:rsidRDefault="00327BC0" w:rsidP="00AD604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4BFB">
        <w:rPr>
          <w:rFonts w:ascii="Times New Roman" w:hAnsi="Times New Roman" w:cs="Times New Roman"/>
          <w:b/>
          <w:i/>
          <w:sz w:val="24"/>
          <w:szCs w:val="24"/>
        </w:rPr>
        <w:t xml:space="preserve">GLAVA: </w:t>
      </w:r>
      <w:r w:rsidR="00A907E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44B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43C5" w:rsidRPr="00944BFB">
        <w:rPr>
          <w:rFonts w:ascii="Times New Roman" w:hAnsi="Times New Roman" w:cs="Times New Roman"/>
          <w:b/>
          <w:i/>
          <w:sz w:val="24"/>
          <w:szCs w:val="24"/>
        </w:rPr>
        <w:t>Osnovnoškolsko obrazovanje</w:t>
      </w:r>
    </w:p>
    <w:p w14:paraId="6A2C9AE3" w14:textId="7EC6CF90" w:rsidR="00D27E17" w:rsidRDefault="00C40D38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E17">
        <w:rPr>
          <w:rFonts w:ascii="Times New Roman" w:hAnsi="Times New Roman" w:cs="Times New Roman"/>
          <w:b/>
          <w:sz w:val="24"/>
          <w:szCs w:val="24"/>
        </w:rPr>
        <w:t>NAZIV PROGRAMA:</w:t>
      </w:r>
    </w:p>
    <w:p w14:paraId="4C3EE8E1" w14:textId="7C9B7270" w:rsidR="00D27E17" w:rsidRPr="00A907EA" w:rsidRDefault="00C40D38" w:rsidP="00AD60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07E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907EA" w:rsidRPr="00A907EA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Pr="00A90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3C5" w:rsidRPr="00A907EA">
        <w:rPr>
          <w:rFonts w:ascii="Times New Roman" w:hAnsi="Times New Roman" w:cs="Times New Roman"/>
          <w:b/>
          <w:bCs/>
          <w:sz w:val="24"/>
          <w:szCs w:val="24"/>
        </w:rPr>
        <w:t>Redovne djelatnosti</w:t>
      </w:r>
      <w:r w:rsidRPr="00A907EA">
        <w:rPr>
          <w:rFonts w:ascii="Times New Roman" w:hAnsi="Times New Roman" w:cs="Times New Roman"/>
          <w:b/>
          <w:bCs/>
          <w:sz w:val="24"/>
          <w:szCs w:val="24"/>
        </w:rPr>
        <w:t xml:space="preserve"> – VS Korisnika</w:t>
      </w:r>
    </w:p>
    <w:p w14:paraId="2478E797" w14:textId="77777777" w:rsidR="00327BC0" w:rsidRDefault="00D27E17" w:rsidP="00327B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4D595C41" w14:textId="77777777" w:rsidR="0035107C" w:rsidRDefault="001007DC" w:rsidP="00593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007DC">
        <w:rPr>
          <w:rFonts w:ascii="Times New Roman" w:hAnsi="Times New Roman" w:cs="Times New Roman"/>
          <w:sz w:val="24"/>
          <w:szCs w:val="24"/>
        </w:rPr>
        <w:t xml:space="preserve">Program osnovnoškolskog obrazovanja redovne djelatnosti obuhvaća aktivnosti redovne djelatnosti osnovnih škola, a odnose se na </w:t>
      </w:r>
      <w:r w:rsidR="007F1DA1">
        <w:rPr>
          <w:rFonts w:ascii="Times New Roman" w:hAnsi="Times New Roman" w:cs="Times New Roman"/>
          <w:sz w:val="24"/>
          <w:szCs w:val="24"/>
        </w:rPr>
        <w:t xml:space="preserve"> </w:t>
      </w:r>
      <w:r w:rsidRPr="001007DC">
        <w:rPr>
          <w:rFonts w:ascii="Times New Roman" w:hAnsi="Times New Roman" w:cs="Times New Roman"/>
          <w:sz w:val="24"/>
          <w:szCs w:val="24"/>
        </w:rPr>
        <w:t>vlastita sredstva</w:t>
      </w:r>
      <w:r w:rsidR="00320F37">
        <w:rPr>
          <w:rFonts w:ascii="Times New Roman" w:hAnsi="Times New Roman" w:cs="Times New Roman"/>
          <w:sz w:val="24"/>
          <w:szCs w:val="24"/>
        </w:rPr>
        <w:t xml:space="preserve"> ostvarena iz raznih izvora</w:t>
      </w:r>
      <w:r w:rsidR="007F1DA1">
        <w:rPr>
          <w:rFonts w:ascii="Times New Roman" w:hAnsi="Times New Roman" w:cs="Times New Roman"/>
          <w:sz w:val="24"/>
          <w:szCs w:val="24"/>
        </w:rPr>
        <w:t xml:space="preserve">. </w:t>
      </w:r>
      <w:r w:rsidR="0035107C">
        <w:rPr>
          <w:rFonts w:ascii="Times New Roman" w:hAnsi="Times New Roman" w:cs="Times New Roman"/>
          <w:sz w:val="24"/>
          <w:szCs w:val="24"/>
        </w:rPr>
        <w:t>U sklopu ovog programa planirana je sljedeća aktivnost:</w:t>
      </w:r>
    </w:p>
    <w:p w14:paraId="7834FFA1" w14:textId="77777777" w:rsidR="0035107C" w:rsidRPr="0065554D" w:rsidRDefault="00CF43C5" w:rsidP="0059313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A000282</w:t>
      </w:r>
      <w:r w:rsidR="0035107C" w:rsidRPr="0035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07C">
        <w:rPr>
          <w:rFonts w:ascii="Times New Roman" w:hAnsi="Times New Roman" w:cs="Times New Roman"/>
          <w:sz w:val="24"/>
          <w:szCs w:val="24"/>
        </w:rPr>
        <w:t xml:space="preserve">– </w:t>
      </w:r>
      <w:r w:rsidRPr="0065554D">
        <w:rPr>
          <w:rFonts w:ascii="Times New Roman" w:hAnsi="Times New Roman" w:cs="Times New Roman"/>
          <w:b/>
          <w:i/>
          <w:sz w:val="24"/>
          <w:szCs w:val="24"/>
        </w:rPr>
        <w:t>Redovna djelatnost OŠ -VS korisnika</w:t>
      </w:r>
    </w:p>
    <w:p w14:paraId="243FB169" w14:textId="77777777" w:rsidR="0035107C" w:rsidRPr="005314B9" w:rsidRDefault="001D4529" w:rsidP="00593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107C" w:rsidRPr="005314B9">
        <w:rPr>
          <w:rFonts w:ascii="Times New Roman" w:hAnsi="Times New Roman" w:cs="Times New Roman"/>
          <w:sz w:val="24"/>
          <w:szCs w:val="24"/>
        </w:rPr>
        <w:t xml:space="preserve">Na ovoj aktivnosti planirana su </w:t>
      </w:r>
      <w:r w:rsidR="005314B9" w:rsidRPr="005314B9">
        <w:rPr>
          <w:rFonts w:ascii="Times New Roman" w:hAnsi="Times New Roman" w:cs="Times New Roman"/>
          <w:sz w:val="24"/>
          <w:szCs w:val="24"/>
        </w:rPr>
        <w:t xml:space="preserve">vlastita </w:t>
      </w:r>
      <w:r w:rsidR="0035107C" w:rsidRPr="005314B9">
        <w:rPr>
          <w:rFonts w:ascii="Times New Roman" w:hAnsi="Times New Roman" w:cs="Times New Roman"/>
          <w:sz w:val="24"/>
          <w:szCs w:val="24"/>
        </w:rPr>
        <w:t xml:space="preserve">sredstva </w:t>
      </w:r>
      <w:r w:rsidR="005314B9" w:rsidRPr="005314B9">
        <w:rPr>
          <w:rFonts w:ascii="Times New Roman" w:hAnsi="Times New Roman" w:cs="Times New Roman"/>
          <w:sz w:val="24"/>
          <w:szCs w:val="24"/>
        </w:rPr>
        <w:t>osnovnih škola.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1439A" w:rsidRPr="00973077" w14:paraId="78BE535E" w14:textId="77777777" w:rsidTr="00C275FE">
        <w:tc>
          <w:tcPr>
            <w:tcW w:w="3403" w:type="dxa"/>
            <w:shd w:val="clear" w:color="auto" w:fill="B5C0D8"/>
          </w:tcPr>
          <w:p w14:paraId="3A85CE9B" w14:textId="282872DB" w:rsidR="0061439A" w:rsidRPr="001D053B" w:rsidRDefault="0061439A" w:rsidP="0069091B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</w:t>
            </w:r>
            <w:r w:rsidR="007F1DA1">
              <w:rPr>
                <w:rFonts w:ascii="Times New Roman" w:hAnsi="Times New Roman"/>
                <w:b/>
                <w:szCs w:val="24"/>
              </w:rPr>
              <w:t>2</w:t>
            </w:r>
            <w:r w:rsidR="007E7EB7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404" w:type="dxa"/>
            <w:shd w:val="clear" w:color="auto" w:fill="B5C0D8"/>
          </w:tcPr>
          <w:p w14:paraId="3A53D265" w14:textId="3306A6FB" w:rsidR="0061439A" w:rsidRPr="001D053B" w:rsidRDefault="0061439A" w:rsidP="0069091B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404" w:type="dxa"/>
            <w:shd w:val="clear" w:color="auto" w:fill="B5C0D8"/>
          </w:tcPr>
          <w:p w14:paraId="3CBB4E79" w14:textId="48FF14F4" w:rsidR="0061439A" w:rsidRPr="001D053B" w:rsidRDefault="0061439A" w:rsidP="0069091B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61439A" w:rsidRPr="00973077" w14:paraId="7F963EE1" w14:textId="77777777" w:rsidTr="00C275FE">
        <w:tc>
          <w:tcPr>
            <w:tcW w:w="3403" w:type="dxa"/>
          </w:tcPr>
          <w:p w14:paraId="38912E11" w14:textId="41D0019C" w:rsidR="0061439A" w:rsidRPr="00A50455" w:rsidRDefault="00640AD9" w:rsidP="00C275F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</w:t>
            </w:r>
            <w:r w:rsidR="00D61926">
              <w:rPr>
                <w:rFonts w:ascii="Times New Roman" w:hAnsi="Times New Roman"/>
                <w:szCs w:val="24"/>
              </w:rPr>
              <w:t>77.526</w:t>
            </w:r>
          </w:p>
        </w:tc>
        <w:tc>
          <w:tcPr>
            <w:tcW w:w="3404" w:type="dxa"/>
          </w:tcPr>
          <w:p w14:paraId="34A111D3" w14:textId="778D88B5" w:rsidR="0061439A" w:rsidRPr="00A50455" w:rsidRDefault="00640AD9" w:rsidP="00C275F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</w:t>
            </w:r>
            <w:r w:rsidR="00D61926">
              <w:rPr>
                <w:rFonts w:ascii="Times New Roman" w:hAnsi="Times New Roman"/>
                <w:szCs w:val="24"/>
              </w:rPr>
              <w:t>77.526</w:t>
            </w:r>
          </w:p>
        </w:tc>
        <w:tc>
          <w:tcPr>
            <w:tcW w:w="3404" w:type="dxa"/>
          </w:tcPr>
          <w:p w14:paraId="2235A8B7" w14:textId="4058229F" w:rsidR="0061439A" w:rsidRPr="00A50455" w:rsidRDefault="00D61926" w:rsidP="00C275F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1.477.526</w:t>
            </w:r>
          </w:p>
        </w:tc>
      </w:tr>
    </w:tbl>
    <w:p w14:paraId="41F74C1A" w14:textId="77777777" w:rsidR="009D06DA" w:rsidRDefault="009D06DA" w:rsidP="009D06DA">
      <w:pPr>
        <w:rPr>
          <w:rFonts w:ascii="Times New Roman" w:hAnsi="Times New Roman" w:cs="Times New Roman"/>
          <w:b/>
          <w:sz w:val="24"/>
          <w:szCs w:val="24"/>
        </w:rPr>
      </w:pPr>
    </w:p>
    <w:p w14:paraId="42306D47" w14:textId="1034FF10" w:rsidR="00640AD9" w:rsidRDefault="00640AD9" w:rsidP="009D06DA">
      <w:pPr>
        <w:rPr>
          <w:rFonts w:ascii="Times New Roman" w:hAnsi="Times New Roman" w:cs="Times New Roman"/>
          <w:b/>
          <w:sz w:val="24"/>
          <w:szCs w:val="24"/>
        </w:rPr>
      </w:pPr>
    </w:p>
    <w:p w14:paraId="5C29BF5C" w14:textId="77777777" w:rsidR="00D61926" w:rsidRDefault="00D61926" w:rsidP="009D06DA">
      <w:pPr>
        <w:rPr>
          <w:rFonts w:ascii="Times New Roman" w:hAnsi="Times New Roman" w:cs="Times New Roman"/>
          <w:b/>
          <w:sz w:val="24"/>
          <w:szCs w:val="24"/>
        </w:rPr>
      </w:pPr>
    </w:p>
    <w:p w14:paraId="472F5FC8" w14:textId="0AE30481" w:rsidR="009D06DA" w:rsidRDefault="0061439A" w:rsidP="009D0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CILJ PROGRAMA:</w:t>
      </w:r>
      <w:r w:rsidR="001D4529">
        <w:rPr>
          <w:rFonts w:ascii="Times New Roman" w:hAnsi="Times New Roman" w:cs="Times New Roman"/>
          <w:sz w:val="24"/>
          <w:szCs w:val="24"/>
        </w:rPr>
        <w:tab/>
      </w:r>
    </w:p>
    <w:p w14:paraId="7F7A496E" w14:textId="77777777" w:rsidR="00444868" w:rsidRPr="009D06DA" w:rsidRDefault="00444868" w:rsidP="009D06DA">
      <w:pPr>
        <w:rPr>
          <w:rFonts w:ascii="Times New Roman" w:hAnsi="Times New Roman" w:cs="Times New Roman"/>
          <w:b/>
          <w:sz w:val="24"/>
          <w:szCs w:val="24"/>
        </w:rPr>
      </w:pPr>
      <w:r w:rsidRPr="00444868">
        <w:rPr>
          <w:rFonts w:ascii="Times New Roman" w:hAnsi="Times New Roman" w:cs="Times New Roman"/>
          <w:sz w:val="24"/>
          <w:szCs w:val="24"/>
        </w:rPr>
        <w:t>Isplata plaća</w:t>
      </w:r>
      <w:r w:rsidR="001D4529">
        <w:rPr>
          <w:rFonts w:ascii="Times New Roman" w:hAnsi="Times New Roman" w:cs="Times New Roman"/>
          <w:sz w:val="24"/>
          <w:szCs w:val="24"/>
        </w:rPr>
        <w:t xml:space="preserve"> </w:t>
      </w:r>
      <w:r w:rsidR="009D06DA">
        <w:rPr>
          <w:rFonts w:ascii="Times New Roman" w:hAnsi="Times New Roman" w:cs="Times New Roman"/>
          <w:sz w:val="24"/>
          <w:szCs w:val="24"/>
        </w:rPr>
        <w:t>te materijalnih prava  zaposlenika, kao i nabava namirnica za školsku kuhinju, nabava udžbenika i radnih materijala te podmirenje ostalih obveza nastalih u poslovanju.</w:t>
      </w:r>
    </w:p>
    <w:p w14:paraId="115FEFA2" w14:textId="77777777" w:rsidR="0065554D" w:rsidRDefault="0065554D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8D845" w14:textId="77777777" w:rsidR="00444868" w:rsidRDefault="0061439A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3F0D8E4E" w14:textId="77777777" w:rsidR="00444868" w:rsidRDefault="00444868" w:rsidP="00A60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868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Zakon o odgoju i obrazovanju u osnovnoj i srednjoj školi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(„Narodne novine“, broj </w:t>
      </w:r>
      <w:hyperlink r:id="rId10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87/08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86/09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92/10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105/10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90/11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5/12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16/12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17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86/12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18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126/12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19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94/13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20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152/14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21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07/17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22" w:tgtFrame="_blank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68/18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23" w:tgtFrame="_blank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98/19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444868">
        <w:rPr>
          <w:rFonts w:ascii="Times New Roman" w:hAnsi="Times New Roman" w:cs="Times New Roman"/>
          <w:sz w:val="24"/>
          <w:szCs w:val="24"/>
        </w:rPr>
        <w:t>, </w:t>
      </w:r>
      <w:hyperlink r:id="rId24" w:history="1">
        <w:r w:rsidRPr="0044486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64/20</w:t>
        </w:r>
      </w:hyperlink>
      <w:r w:rsidR="00E9081C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="009D06DA">
        <w:rPr>
          <w:rStyle w:val="Hiperveza"/>
          <w:rFonts w:ascii="Times New Roman" w:hAnsi="Times New Roman" w:cs="Times New Roman"/>
          <w:bCs/>
          <w:color w:val="auto"/>
          <w:sz w:val="24"/>
          <w:szCs w:val="24"/>
          <w:u w:val="none"/>
        </w:rPr>
        <w:t>, 151/22.</w:t>
      </w:r>
      <w:r w:rsidRPr="004448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192BDE" w14:textId="77777777" w:rsidR="00444868" w:rsidRDefault="00444868" w:rsidP="00A60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radu („Narodne novine“, broj 93/14</w:t>
      </w:r>
      <w:r w:rsidR="00E908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127/17</w:t>
      </w:r>
      <w:r w:rsidR="00E908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E90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98/19</w:t>
      </w:r>
      <w:r w:rsidR="00E9081C">
        <w:rPr>
          <w:rFonts w:ascii="Times New Roman" w:hAnsi="Times New Roman" w:cs="Times New Roman"/>
          <w:sz w:val="24"/>
          <w:szCs w:val="24"/>
        </w:rPr>
        <w:t>.</w:t>
      </w:r>
      <w:r w:rsidR="009D06DA">
        <w:rPr>
          <w:rFonts w:ascii="Times New Roman" w:hAnsi="Times New Roman" w:cs="Times New Roman"/>
          <w:sz w:val="24"/>
          <w:szCs w:val="24"/>
        </w:rPr>
        <w:t>, 151/22</w:t>
      </w:r>
      <w:r w:rsidR="00E9081C">
        <w:rPr>
          <w:rFonts w:ascii="Times New Roman" w:hAnsi="Times New Roman" w:cs="Times New Roman"/>
          <w:sz w:val="24"/>
          <w:szCs w:val="24"/>
        </w:rPr>
        <w:t>.</w:t>
      </w:r>
      <w:r w:rsidR="009D06DA">
        <w:rPr>
          <w:rFonts w:ascii="Times New Roman" w:hAnsi="Times New Roman" w:cs="Times New Roman"/>
          <w:sz w:val="24"/>
          <w:szCs w:val="24"/>
        </w:rPr>
        <w:t>, 64/23</w:t>
      </w:r>
      <w:r w:rsidR="00E908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0EB49BD9" w14:textId="77777777" w:rsidR="00444868" w:rsidRPr="00444868" w:rsidRDefault="00444868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868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Kolektivni ugovor za zaposlenike u osnovnoškolskim ustanovama (</w:t>
      </w:r>
      <w:r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„</w:t>
      </w:r>
      <w:r w:rsidRPr="00444868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Narodne novine</w:t>
      </w:r>
      <w:r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“</w:t>
      </w:r>
      <w:r w:rsidRPr="00444868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A6067A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444868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broj 51/2018</w:t>
      </w:r>
      <w:r w:rsidR="00E9081C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444868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41CB9026" w14:textId="77777777" w:rsidR="0061439A" w:rsidRDefault="0061439A" w:rsidP="00A606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65E41D" w14:textId="77777777" w:rsidR="0061439A" w:rsidRDefault="0061439A" w:rsidP="008A31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30"/>
        <w:gridCol w:w="1795"/>
        <w:gridCol w:w="972"/>
        <w:gridCol w:w="1164"/>
        <w:gridCol w:w="1075"/>
        <w:gridCol w:w="1164"/>
        <w:gridCol w:w="1164"/>
        <w:gridCol w:w="1154"/>
      </w:tblGrid>
      <w:tr w:rsidR="0061439A" w14:paraId="48B0819E" w14:textId="77777777" w:rsidTr="00742144">
        <w:trPr>
          <w:jc w:val="center"/>
        </w:trPr>
        <w:tc>
          <w:tcPr>
            <w:tcW w:w="1830" w:type="dxa"/>
            <w:shd w:val="clear" w:color="auto" w:fill="B5C0D8"/>
          </w:tcPr>
          <w:p w14:paraId="14ECEC01" w14:textId="77777777" w:rsidR="0061439A" w:rsidRPr="003A1BDD" w:rsidRDefault="0061439A" w:rsidP="00C275FE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3556D6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795" w:type="dxa"/>
            <w:shd w:val="clear" w:color="auto" w:fill="B5C0D8"/>
          </w:tcPr>
          <w:p w14:paraId="60269011" w14:textId="77777777" w:rsidR="0061439A" w:rsidRPr="003A1BDD" w:rsidRDefault="0061439A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highlight w:val="yellow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4271D4BC" w14:textId="77777777" w:rsidR="0061439A" w:rsidRPr="003556D6" w:rsidRDefault="0061439A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64" w:type="dxa"/>
            <w:shd w:val="clear" w:color="auto" w:fill="B5C0D8"/>
          </w:tcPr>
          <w:p w14:paraId="23FB141A" w14:textId="77777777" w:rsidR="0061439A" w:rsidRPr="003556D6" w:rsidRDefault="0061439A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723F012F" w14:textId="77777777" w:rsidR="0061439A" w:rsidRPr="003556D6" w:rsidRDefault="0061439A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64" w:type="dxa"/>
            <w:shd w:val="clear" w:color="auto" w:fill="B5C0D8"/>
          </w:tcPr>
          <w:p w14:paraId="761D5CCF" w14:textId="11782A53" w:rsidR="0061439A" w:rsidRPr="003556D6" w:rsidRDefault="0061439A" w:rsidP="0069091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7E7EB7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64" w:type="dxa"/>
            <w:shd w:val="clear" w:color="auto" w:fill="B5C0D8"/>
          </w:tcPr>
          <w:p w14:paraId="5F7E7166" w14:textId="761AFD65" w:rsidR="0061439A" w:rsidRPr="003556D6" w:rsidRDefault="0061439A" w:rsidP="0069091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7E7EB7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10D14E2B" w14:textId="0A3F7B08" w:rsidR="0061439A" w:rsidRPr="003556D6" w:rsidRDefault="0061439A" w:rsidP="0069091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7E7EB7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742144" w14:paraId="41FA6E36" w14:textId="77777777" w:rsidTr="00742144">
        <w:trPr>
          <w:jc w:val="center"/>
        </w:trPr>
        <w:tc>
          <w:tcPr>
            <w:tcW w:w="1830" w:type="dxa"/>
          </w:tcPr>
          <w:p w14:paraId="36695481" w14:textId="77777777" w:rsidR="00742144" w:rsidRPr="00025EE2" w:rsidRDefault="00742144" w:rsidP="00742144">
            <w:bookmarkStart w:id="0" w:name="_Hlk89341664"/>
            <w:r w:rsidRPr="00025EE2">
              <w:t xml:space="preserve">Broj </w:t>
            </w:r>
            <w:r>
              <w:t>učenika</w:t>
            </w:r>
            <w:r w:rsidRPr="00025EE2">
              <w:t xml:space="preserve"> osnovn</w:t>
            </w:r>
            <w:r>
              <w:t>e</w:t>
            </w:r>
            <w:r w:rsidRPr="00025EE2">
              <w:t xml:space="preserve"> škol</w:t>
            </w:r>
            <w:r>
              <w:t>e</w:t>
            </w:r>
          </w:p>
        </w:tc>
        <w:tc>
          <w:tcPr>
            <w:tcW w:w="1795" w:type="dxa"/>
          </w:tcPr>
          <w:p w14:paraId="01DBA4FF" w14:textId="77777777" w:rsidR="00742144" w:rsidRPr="00025EE2" w:rsidRDefault="00742144" w:rsidP="00742144">
            <w:r w:rsidRPr="00025EE2">
              <w:t>Zaposlenici i učenici osnovn</w:t>
            </w:r>
            <w:r>
              <w:t>e škole</w:t>
            </w:r>
          </w:p>
        </w:tc>
        <w:tc>
          <w:tcPr>
            <w:tcW w:w="972" w:type="dxa"/>
          </w:tcPr>
          <w:p w14:paraId="62556CBA" w14:textId="77777777" w:rsidR="00742144" w:rsidRPr="00025EE2" w:rsidRDefault="00742144" w:rsidP="00742144">
            <w:r>
              <w:t>EUR</w:t>
            </w:r>
          </w:p>
        </w:tc>
        <w:tc>
          <w:tcPr>
            <w:tcW w:w="1164" w:type="dxa"/>
          </w:tcPr>
          <w:p w14:paraId="02390E38" w14:textId="1C4E480E" w:rsidR="00742144" w:rsidRPr="00843788" w:rsidRDefault="00640AD9" w:rsidP="00742144">
            <w:pPr>
              <w:rPr>
                <w:color w:val="FF0000"/>
              </w:rPr>
            </w:pPr>
            <w:r w:rsidRPr="00640AD9">
              <w:rPr>
                <w:color w:val="000000" w:themeColor="text1"/>
              </w:rPr>
              <w:t>1.4</w:t>
            </w:r>
            <w:r w:rsidR="00D61926">
              <w:rPr>
                <w:color w:val="000000" w:themeColor="text1"/>
              </w:rPr>
              <w:t>77.526</w:t>
            </w:r>
          </w:p>
        </w:tc>
        <w:tc>
          <w:tcPr>
            <w:tcW w:w="1075" w:type="dxa"/>
          </w:tcPr>
          <w:p w14:paraId="61E31B03" w14:textId="77777777" w:rsidR="00742144" w:rsidRPr="00025EE2" w:rsidRDefault="00742144" w:rsidP="00742144">
            <w:r w:rsidRPr="00025EE2">
              <w:t>Registar učitelja i učenika osnovnih škola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4ABD535" w14:textId="015D3014" w:rsidR="00742144" w:rsidRDefault="00D61926" w:rsidP="00D61926">
            <w:r>
              <w:t>1.477.526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43A07F6" w14:textId="3F38CF8F" w:rsidR="00742144" w:rsidRDefault="00D61926" w:rsidP="00D61926">
            <w:r>
              <w:t>1.477.526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BE10144" w14:textId="1616D141" w:rsidR="00742144" w:rsidRDefault="00D61926" w:rsidP="00D61926">
            <w:r>
              <w:t>1.477.526</w:t>
            </w:r>
          </w:p>
        </w:tc>
      </w:tr>
      <w:bookmarkEnd w:id="0"/>
    </w:tbl>
    <w:p w14:paraId="3F62E5A9" w14:textId="77777777" w:rsidR="0061439A" w:rsidRDefault="0061439A" w:rsidP="0061439A">
      <w:pPr>
        <w:rPr>
          <w:rFonts w:ascii="Times New Roman" w:hAnsi="Times New Roman" w:cs="Times New Roman"/>
          <w:b/>
          <w:sz w:val="24"/>
          <w:szCs w:val="24"/>
        </w:rPr>
      </w:pPr>
    </w:p>
    <w:p w14:paraId="50114847" w14:textId="77777777" w:rsidR="0061439A" w:rsidRDefault="0061439A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420EBB5D" w14:textId="2E0101A1" w:rsidR="00FD5B5A" w:rsidRDefault="001D4529" w:rsidP="00A6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439A" w:rsidRPr="00025EE2">
        <w:rPr>
          <w:rFonts w:ascii="Times New Roman" w:hAnsi="Times New Roman" w:cs="Times New Roman"/>
          <w:sz w:val="24"/>
          <w:szCs w:val="24"/>
        </w:rPr>
        <w:t>Postignuti su ciljevi u 202</w:t>
      </w:r>
      <w:r w:rsidR="007E7EB7">
        <w:rPr>
          <w:rFonts w:ascii="Times New Roman" w:hAnsi="Times New Roman" w:cs="Times New Roman"/>
          <w:sz w:val="24"/>
          <w:szCs w:val="24"/>
        </w:rPr>
        <w:t>5</w:t>
      </w:r>
      <w:r w:rsidR="0061439A" w:rsidRPr="00025EE2">
        <w:rPr>
          <w:rFonts w:ascii="Times New Roman" w:hAnsi="Times New Roman" w:cs="Times New Roman"/>
          <w:sz w:val="24"/>
          <w:szCs w:val="24"/>
        </w:rPr>
        <w:t xml:space="preserve">. godini jer </w:t>
      </w:r>
      <w:r w:rsidR="00025EE2">
        <w:rPr>
          <w:rFonts w:ascii="Times New Roman" w:hAnsi="Times New Roman" w:cs="Times New Roman"/>
          <w:sz w:val="24"/>
          <w:szCs w:val="24"/>
        </w:rPr>
        <w:t>je izvršena i</w:t>
      </w:r>
      <w:r w:rsidR="00025EE2" w:rsidRPr="00025EE2">
        <w:rPr>
          <w:rFonts w:ascii="Times New Roman" w:hAnsi="Times New Roman" w:cs="Times New Roman"/>
          <w:sz w:val="24"/>
          <w:szCs w:val="24"/>
        </w:rPr>
        <w:t>splata plaća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025EE2" w:rsidRPr="00025EE2">
        <w:rPr>
          <w:rFonts w:ascii="Times New Roman" w:hAnsi="Times New Roman" w:cs="Times New Roman"/>
          <w:sz w:val="24"/>
          <w:szCs w:val="24"/>
        </w:rPr>
        <w:t>naknada troškova zaposlenika, kao i podmirenje svih tekućih obaveza osnovn</w:t>
      </w:r>
      <w:r w:rsidR="00FD5B5A">
        <w:rPr>
          <w:rFonts w:ascii="Times New Roman" w:hAnsi="Times New Roman" w:cs="Times New Roman"/>
          <w:sz w:val="24"/>
          <w:szCs w:val="24"/>
        </w:rPr>
        <w:t>e</w:t>
      </w:r>
      <w:r w:rsidR="00025EE2" w:rsidRPr="00025EE2">
        <w:rPr>
          <w:rFonts w:ascii="Times New Roman" w:hAnsi="Times New Roman" w:cs="Times New Roman"/>
          <w:sz w:val="24"/>
          <w:szCs w:val="24"/>
        </w:rPr>
        <w:t xml:space="preserve"> škol</w:t>
      </w:r>
      <w:r w:rsidR="00FD5B5A">
        <w:rPr>
          <w:rFonts w:ascii="Times New Roman" w:hAnsi="Times New Roman" w:cs="Times New Roman"/>
          <w:sz w:val="24"/>
          <w:szCs w:val="24"/>
        </w:rPr>
        <w:t>e</w:t>
      </w:r>
      <w:r w:rsidR="00B32DDC">
        <w:rPr>
          <w:rFonts w:ascii="Times New Roman" w:hAnsi="Times New Roman" w:cs="Times New Roman"/>
          <w:sz w:val="24"/>
          <w:szCs w:val="24"/>
        </w:rPr>
        <w:t>.</w:t>
      </w:r>
    </w:p>
    <w:p w14:paraId="4A36A405" w14:textId="77777777" w:rsidR="0061439A" w:rsidRDefault="0061439A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t>RAZLOG ODSTUPANJA OD PROŠLOGODI</w:t>
      </w:r>
      <w:r w:rsidR="00742144">
        <w:rPr>
          <w:rFonts w:ascii="Times New Roman" w:hAnsi="Times New Roman" w:cs="Times New Roman"/>
          <w:b/>
          <w:sz w:val="24"/>
          <w:szCs w:val="24"/>
        </w:rPr>
        <w:t>Š</w:t>
      </w:r>
      <w:r w:rsidRPr="00020831">
        <w:rPr>
          <w:rFonts w:ascii="Times New Roman" w:hAnsi="Times New Roman" w:cs="Times New Roman"/>
          <w:b/>
          <w:sz w:val="24"/>
          <w:szCs w:val="24"/>
        </w:rPr>
        <w:t>NJIH PROJEKCIJA:</w:t>
      </w:r>
    </w:p>
    <w:p w14:paraId="2D3F275D" w14:textId="77777777" w:rsidR="001007DC" w:rsidRDefault="001D4529" w:rsidP="00A6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Nema odstupanja.</w:t>
      </w:r>
    </w:p>
    <w:p w14:paraId="6AD5E290" w14:textId="77777777" w:rsidR="0061439A" w:rsidRPr="005405A5" w:rsidRDefault="0061439A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5A5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61439A" w14:paraId="59F59759" w14:textId="77777777" w:rsidTr="00C275FE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2A61AEF7" w14:textId="77777777" w:rsidR="0061439A" w:rsidRPr="003A1BDD" w:rsidRDefault="0061439A" w:rsidP="00C275FE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00820EEE" w14:textId="77777777" w:rsidR="0061439A" w:rsidRPr="005405A5" w:rsidRDefault="0061439A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188361BB" w14:textId="77777777" w:rsidR="0061439A" w:rsidRPr="005405A5" w:rsidRDefault="0061439A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03490F4A" w14:textId="77777777" w:rsidR="0061439A" w:rsidRPr="005405A5" w:rsidRDefault="0061439A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24DC4C62" w14:textId="0D034788" w:rsidR="0061439A" w:rsidRPr="005405A5" w:rsidRDefault="0061439A" w:rsidP="00B32DDC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7E7EB7">
              <w:rPr>
                <w:rFonts w:cs="Times New Roman"/>
                <w:b/>
                <w:sz w:val="24"/>
                <w:szCs w:val="24"/>
              </w:rPr>
              <w:t>6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326B1A2B" w14:textId="7C2B6721" w:rsidR="0061439A" w:rsidRPr="005405A5" w:rsidRDefault="0061439A" w:rsidP="00B32DDC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</w:t>
            </w:r>
            <w:r w:rsidR="00B32DDC">
              <w:rPr>
                <w:rFonts w:cs="Times New Roman"/>
                <w:b/>
                <w:sz w:val="24"/>
                <w:szCs w:val="24"/>
              </w:rPr>
              <w:t>2</w:t>
            </w:r>
            <w:r w:rsidR="007E7EB7">
              <w:rPr>
                <w:rFonts w:cs="Times New Roman"/>
                <w:b/>
                <w:sz w:val="24"/>
                <w:szCs w:val="24"/>
              </w:rPr>
              <w:t>7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51D7AC30" w14:textId="7E7B5D56" w:rsidR="0061439A" w:rsidRPr="005405A5" w:rsidRDefault="0061439A" w:rsidP="00B32DDC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7E7EB7">
              <w:rPr>
                <w:rFonts w:cs="Times New Roman"/>
                <w:b/>
                <w:sz w:val="24"/>
                <w:szCs w:val="24"/>
              </w:rPr>
              <w:t>8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742144" w:rsidRPr="00CF43C5" w14:paraId="7E4D0C00" w14:textId="77777777" w:rsidTr="00E950A8">
        <w:trPr>
          <w:trHeight w:val="390"/>
          <w:jc w:val="center"/>
        </w:trPr>
        <w:tc>
          <w:tcPr>
            <w:tcW w:w="2250" w:type="dxa"/>
          </w:tcPr>
          <w:p w14:paraId="3DBC14B0" w14:textId="77777777" w:rsidR="00742144" w:rsidRPr="00025EE2" w:rsidRDefault="00742144" w:rsidP="00742144">
            <w:r w:rsidRPr="00025EE2">
              <w:t xml:space="preserve">Broj </w:t>
            </w:r>
            <w:r>
              <w:t>učenika osnovne škole</w:t>
            </w:r>
          </w:p>
        </w:tc>
        <w:tc>
          <w:tcPr>
            <w:tcW w:w="1835" w:type="dxa"/>
          </w:tcPr>
          <w:p w14:paraId="7372783B" w14:textId="77777777" w:rsidR="00742144" w:rsidRPr="00025EE2" w:rsidRDefault="00742144" w:rsidP="00742144">
            <w:r w:rsidRPr="00025EE2">
              <w:t>Zapo</w:t>
            </w:r>
            <w:r>
              <w:t>slenici i učenici osnovne škole</w:t>
            </w:r>
          </w:p>
        </w:tc>
        <w:tc>
          <w:tcPr>
            <w:tcW w:w="1157" w:type="dxa"/>
          </w:tcPr>
          <w:p w14:paraId="097B568A" w14:textId="77777777" w:rsidR="00742144" w:rsidRPr="00025EE2" w:rsidRDefault="00742144" w:rsidP="00742144">
            <w:r w:rsidRPr="00547E96">
              <w:t>EUR</w:t>
            </w:r>
          </w:p>
        </w:tc>
        <w:tc>
          <w:tcPr>
            <w:tcW w:w="1218" w:type="dxa"/>
            <w:vAlign w:val="top"/>
          </w:tcPr>
          <w:p w14:paraId="14A2F97C" w14:textId="090A3F43" w:rsidR="00742144" w:rsidRDefault="00F3096B" w:rsidP="00742144">
            <w:r>
              <w:t>1.477.526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96B3328" w14:textId="4314078E" w:rsidR="00742144" w:rsidRDefault="00F3096B" w:rsidP="00742144">
            <w:r>
              <w:t>1.477.526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71CEB6C" w14:textId="0AE0B21B" w:rsidR="00742144" w:rsidRDefault="00F3096B" w:rsidP="00F3096B">
            <w:pPr>
              <w:jc w:val="left"/>
            </w:pPr>
            <w:r>
              <w:t>1.477.526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5F7CBAA" w14:textId="3425FA07" w:rsidR="00742144" w:rsidRDefault="00F3096B" w:rsidP="00742144">
            <w:r>
              <w:t>1.477.526</w:t>
            </w:r>
          </w:p>
        </w:tc>
      </w:tr>
    </w:tbl>
    <w:p w14:paraId="0E2A20DB" w14:textId="77777777" w:rsidR="007E7EB7" w:rsidRDefault="007E7EB7" w:rsidP="00CF43C5">
      <w:pPr>
        <w:rPr>
          <w:rFonts w:ascii="Times New Roman" w:hAnsi="Times New Roman" w:cs="Times New Roman"/>
          <w:b/>
          <w:sz w:val="24"/>
          <w:szCs w:val="24"/>
        </w:rPr>
      </w:pPr>
    </w:p>
    <w:p w14:paraId="2893B278" w14:textId="77777777" w:rsidR="00C40D38" w:rsidRDefault="00C40D38" w:rsidP="00CF43C5">
      <w:pPr>
        <w:rPr>
          <w:rFonts w:ascii="Times New Roman" w:hAnsi="Times New Roman" w:cs="Times New Roman"/>
          <w:b/>
          <w:sz w:val="24"/>
          <w:szCs w:val="24"/>
        </w:rPr>
      </w:pPr>
    </w:p>
    <w:p w14:paraId="3CA03EE3" w14:textId="77777777" w:rsidR="00C40D38" w:rsidRDefault="00C40D38" w:rsidP="00CF43C5">
      <w:pPr>
        <w:rPr>
          <w:rFonts w:ascii="Times New Roman" w:hAnsi="Times New Roman" w:cs="Times New Roman"/>
          <w:b/>
          <w:sz w:val="24"/>
          <w:szCs w:val="24"/>
        </w:rPr>
      </w:pPr>
    </w:p>
    <w:p w14:paraId="1689D6E9" w14:textId="0858589F" w:rsidR="00CF43C5" w:rsidRDefault="00C40D38" w:rsidP="00CF43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7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3C5">
        <w:rPr>
          <w:rFonts w:ascii="Times New Roman" w:hAnsi="Times New Roman" w:cs="Times New Roman"/>
          <w:b/>
          <w:sz w:val="24"/>
          <w:szCs w:val="24"/>
        </w:rPr>
        <w:t>NAZIV PROGRAMA:</w:t>
      </w:r>
    </w:p>
    <w:p w14:paraId="410653BB" w14:textId="227EC17E" w:rsidR="00320F37" w:rsidRPr="00A907EA" w:rsidRDefault="00A907EA" w:rsidP="00CF43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07E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40D38" w:rsidRPr="00A907EA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="00CF43C5" w:rsidRPr="00A907EA">
        <w:rPr>
          <w:rFonts w:ascii="Times New Roman" w:hAnsi="Times New Roman" w:cs="Times New Roman"/>
          <w:b/>
          <w:bCs/>
          <w:sz w:val="24"/>
          <w:szCs w:val="24"/>
        </w:rPr>
        <w:t xml:space="preserve">Osnovnoškolsko obrazovanje </w:t>
      </w:r>
      <w:r w:rsidR="00C40D38" w:rsidRPr="00A907EA">
        <w:rPr>
          <w:rFonts w:ascii="Times New Roman" w:hAnsi="Times New Roman" w:cs="Times New Roman"/>
          <w:b/>
          <w:bCs/>
          <w:sz w:val="24"/>
          <w:szCs w:val="24"/>
        </w:rPr>
        <w:t>- decentralizacija</w:t>
      </w:r>
    </w:p>
    <w:p w14:paraId="40FED642" w14:textId="77777777" w:rsidR="00C40D38" w:rsidRDefault="00CF43C5" w:rsidP="00C40D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2D287076" w14:textId="1A15EBF3" w:rsidR="003A48E4" w:rsidRPr="001D4529" w:rsidRDefault="0095140D" w:rsidP="00C40D38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3A48E4" w:rsidRPr="003A48E4">
        <w:rPr>
          <w:rFonts w:ascii="Times New Roman" w:hAnsi="Times New Roman"/>
          <w:noProof/>
          <w:sz w:val="24"/>
          <w:szCs w:val="24"/>
        </w:rPr>
        <w:t>Planirana decentralizirana sredstva</w:t>
      </w:r>
      <w:r w:rsidR="007C1B33">
        <w:rPr>
          <w:rFonts w:ascii="Times New Roman" w:hAnsi="Times New Roman"/>
          <w:noProof/>
          <w:sz w:val="24"/>
          <w:szCs w:val="24"/>
        </w:rPr>
        <w:t xml:space="preserve"> u iznosu od </w:t>
      </w:r>
      <w:r w:rsidR="00F3096B" w:rsidRPr="00F3096B">
        <w:rPr>
          <w:rFonts w:ascii="Times New Roman" w:hAnsi="Times New Roman"/>
          <w:bCs/>
          <w:noProof/>
          <w:sz w:val="24"/>
          <w:szCs w:val="24"/>
        </w:rPr>
        <w:t>80.000</w:t>
      </w:r>
      <w:r w:rsidR="003A48E4" w:rsidRPr="003A48E4">
        <w:rPr>
          <w:rFonts w:ascii="Times New Roman" w:hAnsi="Times New Roman"/>
          <w:noProof/>
          <w:sz w:val="24"/>
          <w:szCs w:val="24"/>
        </w:rPr>
        <w:t xml:space="preserve"> </w:t>
      </w:r>
      <w:r w:rsidR="00FD5B5A">
        <w:rPr>
          <w:rFonts w:ascii="Times New Roman" w:hAnsi="Times New Roman"/>
          <w:noProof/>
          <w:sz w:val="24"/>
          <w:szCs w:val="24"/>
        </w:rPr>
        <w:t>odnose se na podmirenje materijalnih i financijskih rashoda te rashoda za tekuće i investicijsko održavanje</w:t>
      </w:r>
      <w:r w:rsidR="007C1B33">
        <w:rPr>
          <w:rFonts w:ascii="Times New Roman" w:hAnsi="Times New Roman"/>
          <w:noProof/>
          <w:sz w:val="24"/>
          <w:szCs w:val="24"/>
        </w:rPr>
        <w:t xml:space="preserve"> </w:t>
      </w:r>
      <w:r w:rsidR="00FD5B5A">
        <w:rPr>
          <w:rFonts w:ascii="Times New Roman" w:hAnsi="Times New Roman"/>
          <w:noProof/>
          <w:sz w:val="24"/>
          <w:szCs w:val="24"/>
        </w:rPr>
        <w:t xml:space="preserve">kao i </w:t>
      </w:r>
      <w:r w:rsidR="003A48E4" w:rsidRPr="003A48E4">
        <w:rPr>
          <w:rFonts w:ascii="Times New Roman" w:hAnsi="Times New Roman"/>
          <w:noProof/>
          <w:sz w:val="24"/>
          <w:szCs w:val="24"/>
        </w:rPr>
        <w:t xml:space="preserve"> za nabavu </w:t>
      </w:r>
      <w:r w:rsidR="00FD5B5A">
        <w:rPr>
          <w:rFonts w:ascii="Times New Roman" w:hAnsi="Times New Roman"/>
          <w:noProof/>
          <w:sz w:val="24"/>
          <w:szCs w:val="24"/>
        </w:rPr>
        <w:t>proizvedene dugotrajne imovine te</w:t>
      </w:r>
      <w:r w:rsidR="003A48E4" w:rsidRPr="003A48E4">
        <w:rPr>
          <w:rFonts w:ascii="Times New Roman" w:hAnsi="Times New Roman"/>
          <w:noProof/>
          <w:sz w:val="24"/>
          <w:szCs w:val="24"/>
        </w:rPr>
        <w:t xml:space="preserve"> dodatna ulaganja na nefinancijskoj imovini. </w:t>
      </w:r>
    </w:p>
    <w:p w14:paraId="5A97C3AD" w14:textId="4685953B" w:rsidR="00B32DDC" w:rsidRDefault="001D4529" w:rsidP="00CF4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3C5">
        <w:rPr>
          <w:rFonts w:ascii="Times New Roman" w:hAnsi="Times New Roman" w:cs="Times New Roman"/>
          <w:sz w:val="24"/>
          <w:szCs w:val="24"/>
        </w:rPr>
        <w:t>U sklopu ovog programa planiran</w:t>
      </w:r>
      <w:r w:rsidR="00B32DDC">
        <w:rPr>
          <w:rFonts w:ascii="Times New Roman" w:hAnsi="Times New Roman" w:cs="Times New Roman"/>
          <w:sz w:val="24"/>
          <w:szCs w:val="24"/>
        </w:rPr>
        <w:t>e su</w:t>
      </w:r>
      <w:r w:rsidR="00CF43C5">
        <w:rPr>
          <w:rFonts w:ascii="Times New Roman" w:hAnsi="Times New Roman" w:cs="Times New Roman"/>
          <w:sz w:val="24"/>
          <w:szCs w:val="24"/>
        </w:rPr>
        <w:t xml:space="preserve"> sljedeć</w:t>
      </w:r>
      <w:r w:rsidR="00B32DDC">
        <w:rPr>
          <w:rFonts w:ascii="Times New Roman" w:hAnsi="Times New Roman" w:cs="Times New Roman"/>
          <w:sz w:val="24"/>
          <w:szCs w:val="24"/>
        </w:rPr>
        <w:t>e</w:t>
      </w:r>
      <w:r w:rsidR="00CF43C5">
        <w:rPr>
          <w:rFonts w:ascii="Times New Roman" w:hAnsi="Times New Roman" w:cs="Times New Roman"/>
          <w:sz w:val="24"/>
          <w:szCs w:val="24"/>
        </w:rPr>
        <w:t xml:space="preserve"> aktivnos</w:t>
      </w:r>
      <w:r w:rsidR="00F3096B">
        <w:rPr>
          <w:rFonts w:ascii="Times New Roman" w:hAnsi="Times New Roman" w:cs="Times New Roman"/>
          <w:sz w:val="24"/>
          <w:szCs w:val="24"/>
        </w:rPr>
        <w:t>ti</w:t>
      </w:r>
      <w:r w:rsidR="00CF43C5">
        <w:rPr>
          <w:rFonts w:ascii="Times New Roman" w:hAnsi="Times New Roman" w:cs="Times New Roman"/>
          <w:sz w:val="24"/>
          <w:szCs w:val="24"/>
        </w:rPr>
        <w:t>:</w:t>
      </w:r>
    </w:p>
    <w:p w14:paraId="0B3ABC30" w14:textId="61568998" w:rsidR="00CF43C5" w:rsidRDefault="00921C2F" w:rsidP="00CF43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A000202</w:t>
      </w:r>
      <w:r w:rsidR="00CF43C5">
        <w:rPr>
          <w:rFonts w:ascii="Times New Roman" w:hAnsi="Times New Roman" w:cs="Times New Roman"/>
          <w:sz w:val="24"/>
          <w:szCs w:val="24"/>
        </w:rPr>
        <w:t xml:space="preserve">– </w:t>
      </w:r>
      <w:r w:rsidR="00CF43C5">
        <w:rPr>
          <w:rFonts w:ascii="Times New Roman" w:hAnsi="Times New Roman" w:cs="Times New Roman"/>
          <w:i/>
          <w:sz w:val="24"/>
          <w:szCs w:val="24"/>
        </w:rPr>
        <w:t>Redovna djelatnost OŠ -</w:t>
      </w:r>
      <w:r>
        <w:rPr>
          <w:rFonts w:ascii="Times New Roman" w:hAnsi="Times New Roman" w:cs="Times New Roman"/>
          <w:i/>
          <w:sz w:val="24"/>
          <w:szCs w:val="24"/>
        </w:rPr>
        <w:t>dec</w:t>
      </w:r>
      <w:r w:rsidR="00F3096B">
        <w:rPr>
          <w:rFonts w:ascii="Times New Roman" w:hAnsi="Times New Roman" w:cs="Times New Roman"/>
          <w:i/>
          <w:sz w:val="24"/>
          <w:szCs w:val="24"/>
        </w:rPr>
        <w:t>entralizacija</w:t>
      </w:r>
    </w:p>
    <w:p w14:paraId="675225F9" w14:textId="77777777" w:rsidR="00CF43C5" w:rsidRDefault="001D4529" w:rsidP="00CF4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3C5" w:rsidRPr="005314B9">
        <w:rPr>
          <w:rFonts w:ascii="Times New Roman" w:hAnsi="Times New Roman" w:cs="Times New Roman"/>
          <w:sz w:val="24"/>
          <w:szCs w:val="24"/>
        </w:rPr>
        <w:t xml:space="preserve">Na ovoj aktivnosti planirana su sredstva za </w:t>
      </w:r>
      <w:r w:rsidR="00FD5B5A">
        <w:rPr>
          <w:rFonts w:ascii="Times New Roman" w:hAnsi="Times New Roman" w:cs="Times New Roman"/>
          <w:sz w:val="24"/>
          <w:szCs w:val="24"/>
        </w:rPr>
        <w:t>podmirenje materijalnih i financijskih rashoda (tekući troškovi):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1007DC" w:rsidRPr="00973077" w14:paraId="46A18FDD" w14:textId="77777777" w:rsidTr="001D4529">
        <w:tc>
          <w:tcPr>
            <w:tcW w:w="3050" w:type="dxa"/>
            <w:shd w:val="clear" w:color="auto" w:fill="B5C0D8"/>
          </w:tcPr>
          <w:p w14:paraId="5587A58F" w14:textId="5B5B64EA" w:rsidR="001007DC" w:rsidRPr="001D053B" w:rsidRDefault="001007DC" w:rsidP="0069091B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4FE75290" w14:textId="68095AF3" w:rsidR="001007DC" w:rsidRPr="001D053B" w:rsidRDefault="001007DC" w:rsidP="0069091B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78574290" w14:textId="0CDDC046" w:rsidR="001007DC" w:rsidRPr="001D053B" w:rsidRDefault="001007DC" w:rsidP="0069091B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815FB" w:rsidRPr="00C815FB" w14:paraId="37AC394F" w14:textId="77777777" w:rsidTr="00C815FB">
        <w:tc>
          <w:tcPr>
            <w:tcW w:w="3050" w:type="dxa"/>
          </w:tcPr>
          <w:p w14:paraId="3F18ED5F" w14:textId="3DEEA72E" w:rsidR="00C815FB" w:rsidRPr="00C815FB" w:rsidRDefault="00F3096B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80.000</w:t>
            </w:r>
          </w:p>
        </w:tc>
        <w:tc>
          <w:tcPr>
            <w:tcW w:w="3006" w:type="dxa"/>
          </w:tcPr>
          <w:p w14:paraId="3A57386B" w14:textId="6281B386" w:rsidR="00C815FB" w:rsidRPr="00C815FB" w:rsidRDefault="00F3096B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80.000</w:t>
            </w:r>
          </w:p>
        </w:tc>
        <w:tc>
          <w:tcPr>
            <w:tcW w:w="3006" w:type="dxa"/>
          </w:tcPr>
          <w:p w14:paraId="3F1C31B8" w14:textId="5C2EC84B" w:rsidR="00C815FB" w:rsidRPr="00C815FB" w:rsidRDefault="00F3096B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80.000</w:t>
            </w:r>
          </w:p>
        </w:tc>
      </w:tr>
    </w:tbl>
    <w:p w14:paraId="5EBBB937" w14:textId="77777777" w:rsidR="00DC52CB" w:rsidRDefault="00DC52CB" w:rsidP="00DC52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7A284" w14:textId="0DBADC2B" w:rsidR="00777D7D" w:rsidRPr="00E51BD2" w:rsidRDefault="00C275FE" w:rsidP="00E51B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  <w:r w:rsidR="001D4529">
        <w:rPr>
          <w:rFonts w:ascii="Times New Roman" w:hAnsi="Times New Roman" w:cs="Times New Roman"/>
          <w:sz w:val="24"/>
          <w:szCs w:val="24"/>
        </w:rPr>
        <w:tab/>
      </w:r>
    </w:p>
    <w:p w14:paraId="60AE5466" w14:textId="5CA6F1D0" w:rsidR="00613E81" w:rsidRDefault="00C275FE" w:rsidP="00777D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1AE8BC67" w14:textId="3B7DFBE9" w:rsidR="00613E81" w:rsidRPr="00613E81" w:rsidRDefault="0095140D" w:rsidP="00613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54D">
        <w:rPr>
          <w:rFonts w:ascii="Times New Roman" w:hAnsi="Times New Roman" w:cs="Times New Roman"/>
          <w:sz w:val="24"/>
          <w:szCs w:val="24"/>
        </w:rPr>
        <w:t>Prema Uputama za izradu proračuna Bjelovarsko Bilogorske županije za razdoblje 202</w:t>
      </w:r>
      <w:r w:rsidR="007E7EB7">
        <w:rPr>
          <w:rFonts w:ascii="Times New Roman" w:hAnsi="Times New Roman" w:cs="Times New Roman"/>
          <w:sz w:val="24"/>
          <w:szCs w:val="24"/>
        </w:rPr>
        <w:t>6</w:t>
      </w:r>
      <w:r w:rsidR="0065554D">
        <w:rPr>
          <w:rFonts w:ascii="Times New Roman" w:hAnsi="Times New Roman" w:cs="Times New Roman"/>
          <w:sz w:val="24"/>
          <w:szCs w:val="24"/>
        </w:rPr>
        <w:t>.-202</w:t>
      </w:r>
      <w:r w:rsidR="007E7EB7">
        <w:rPr>
          <w:rFonts w:ascii="Times New Roman" w:hAnsi="Times New Roman" w:cs="Times New Roman"/>
          <w:sz w:val="24"/>
          <w:szCs w:val="24"/>
        </w:rPr>
        <w:t>8</w:t>
      </w:r>
      <w:r w:rsidR="0065554D">
        <w:rPr>
          <w:rFonts w:ascii="Times New Roman" w:hAnsi="Times New Roman" w:cs="Times New Roman"/>
          <w:sz w:val="24"/>
          <w:szCs w:val="24"/>
        </w:rPr>
        <w:t>. godine</w:t>
      </w:r>
      <w:r w:rsidR="008538F3">
        <w:rPr>
          <w:rFonts w:ascii="Times New Roman" w:hAnsi="Times New Roman" w:cs="Times New Roman"/>
          <w:sz w:val="24"/>
          <w:szCs w:val="24"/>
        </w:rPr>
        <w:t>,</w:t>
      </w:r>
      <w:r w:rsidR="0065554D">
        <w:rPr>
          <w:rFonts w:ascii="Times New Roman" w:hAnsi="Times New Roman" w:cs="Times New Roman"/>
          <w:sz w:val="24"/>
          <w:szCs w:val="24"/>
        </w:rPr>
        <w:t xml:space="preserve"> a sukladno primljenim limitima za proračun 202</w:t>
      </w:r>
      <w:r w:rsidR="007E7EB7">
        <w:rPr>
          <w:rFonts w:ascii="Times New Roman" w:hAnsi="Times New Roman" w:cs="Times New Roman"/>
          <w:sz w:val="24"/>
          <w:szCs w:val="24"/>
        </w:rPr>
        <w:t>6.</w:t>
      </w:r>
      <w:r w:rsidR="0065554D">
        <w:rPr>
          <w:rFonts w:ascii="Times New Roman" w:hAnsi="Times New Roman" w:cs="Times New Roman"/>
          <w:sz w:val="24"/>
          <w:szCs w:val="24"/>
        </w:rPr>
        <w:t xml:space="preserve"> o</w:t>
      </w:r>
      <w:r w:rsidR="008538F3">
        <w:rPr>
          <w:rFonts w:ascii="Times New Roman" w:hAnsi="Times New Roman" w:cs="Times New Roman"/>
          <w:sz w:val="24"/>
          <w:szCs w:val="24"/>
        </w:rPr>
        <w:t>d</w:t>
      </w:r>
      <w:r w:rsidR="0065554D">
        <w:rPr>
          <w:rFonts w:ascii="Times New Roman" w:hAnsi="Times New Roman" w:cs="Times New Roman"/>
          <w:sz w:val="24"/>
          <w:szCs w:val="24"/>
        </w:rPr>
        <w:t xml:space="preserve"> Upravnog odjela </w:t>
      </w:r>
      <w:r w:rsidR="008538F3">
        <w:rPr>
          <w:rFonts w:ascii="Times New Roman" w:hAnsi="Times New Roman" w:cs="Times New Roman"/>
          <w:sz w:val="24"/>
          <w:szCs w:val="24"/>
        </w:rPr>
        <w:t xml:space="preserve">za </w:t>
      </w:r>
      <w:r w:rsidR="00640AD9">
        <w:rPr>
          <w:rFonts w:ascii="Times New Roman" w:hAnsi="Times New Roman" w:cs="Times New Roman"/>
          <w:sz w:val="24"/>
          <w:szCs w:val="24"/>
        </w:rPr>
        <w:t xml:space="preserve">obrazovanje, </w:t>
      </w:r>
      <w:r w:rsidR="00F3096B">
        <w:rPr>
          <w:rFonts w:ascii="Times New Roman" w:hAnsi="Times New Roman" w:cs="Times New Roman"/>
          <w:sz w:val="24"/>
          <w:szCs w:val="24"/>
        </w:rPr>
        <w:t>kultu</w:t>
      </w:r>
      <w:r w:rsidR="00640AD9">
        <w:rPr>
          <w:rFonts w:ascii="Times New Roman" w:hAnsi="Times New Roman" w:cs="Times New Roman"/>
          <w:sz w:val="24"/>
          <w:szCs w:val="24"/>
        </w:rPr>
        <w:t>ru i udruge</w:t>
      </w:r>
      <w:r w:rsidR="008538F3">
        <w:rPr>
          <w:rFonts w:ascii="Times New Roman" w:hAnsi="Times New Roman" w:cs="Times New Roman"/>
          <w:sz w:val="24"/>
          <w:szCs w:val="24"/>
        </w:rPr>
        <w:t xml:space="preserve"> BBŽ-a.</w:t>
      </w:r>
    </w:p>
    <w:p w14:paraId="6D906BBF" w14:textId="77777777" w:rsidR="007C1B33" w:rsidRDefault="007C1B33" w:rsidP="00C275FE">
      <w:pPr>
        <w:rPr>
          <w:rFonts w:ascii="Times New Roman" w:hAnsi="Times New Roman" w:cs="Times New Roman"/>
          <w:b/>
          <w:sz w:val="24"/>
          <w:szCs w:val="24"/>
        </w:rPr>
      </w:pPr>
    </w:p>
    <w:p w14:paraId="58825E4B" w14:textId="77777777" w:rsidR="00C275FE" w:rsidRDefault="00C275FE" w:rsidP="00C275FE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1C685045" w14:textId="77777777" w:rsidR="00C275FE" w:rsidRDefault="00C275FE" w:rsidP="00C275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C275FE" w14:paraId="14ECFE45" w14:textId="77777777" w:rsidTr="00C275FE">
        <w:trPr>
          <w:jc w:val="center"/>
        </w:trPr>
        <w:tc>
          <w:tcPr>
            <w:tcW w:w="1835" w:type="dxa"/>
            <w:shd w:val="clear" w:color="auto" w:fill="B5C0D8"/>
          </w:tcPr>
          <w:p w14:paraId="68DC258E" w14:textId="77777777" w:rsidR="00C275FE" w:rsidRPr="003A1BDD" w:rsidRDefault="00C275FE" w:rsidP="00C275FE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3556D6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</w:tcPr>
          <w:p w14:paraId="6099A528" w14:textId="77777777" w:rsidR="00C275FE" w:rsidRPr="003A1BDD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highlight w:val="yellow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0161D0F1" w14:textId="77777777" w:rsidR="00C275FE" w:rsidRPr="003556D6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20996620" w14:textId="77777777" w:rsidR="00C275FE" w:rsidRPr="003556D6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37EF926C" w14:textId="77777777" w:rsidR="00C275FE" w:rsidRPr="003556D6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64" w:type="dxa"/>
            <w:shd w:val="clear" w:color="auto" w:fill="B5C0D8"/>
          </w:tcPr>
          <w:p w14:paraId="7CD1126F" w14:textId="680FA69E" w:rsidR="00C275FE" w:rsidRPr="003556D6" w:rsidRDefault="00C275FE" w:rsidP="00B32DDC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7E7EB7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64" w:type="dxa"/>
            <w:shd w:val="clear" w:color="auto" w:fill="B5C0D8"/>
          </w:tcPr>
          <w:p w14:paraId="7BBD22B5" w14:textId="374B4D05" w:rsidR="00C275FE" w:rsidRPr="003556D6" w:rsidRDefault="00C275FE" w:rsidP="00B32DDC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7E7EB7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7.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)</w:t>
            </w:r>
          </w:p>
        </w:tc>
        <w:tc>
          <w:tcPr>
            <w:tcW w:w="1154" w:type="dxa"/>
            <w:shd w:val="clear" w:color="auto" w:fill="B5C0D8"/>
          </w:tcPr>
          <w:p w14:paraId="21E979A9" w14:textId="6798A641" w:rsidR="00C275FE" w:rsidRPr="003556D6" w:rsidRDefault="00C275FE" w:rsidP="00B32DDC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7E7EB7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613E81" w:rsidRPr="00613E81" w14:paraId="77B047C6" w14:textId="77777777" w:rsidTr="00C275FE">
        <w:trPr>
          <w:jc w:val="center"/>
        </w:trPr>
        <w:tc>
          <w:tcPr>
            <w:tcW w:w="1835" w:type="dxa"/>
          </w:tcPr>
          <w:p w14:paraId="62E3678B" w14:textId="77777777" w:rsidR="00C275FE" w:rsidRPr="00613E81" w:rsidRDefault="00613E81" w:rsidP="00C275FE">
            <w:r>
              <w:t>Redovito obavljanje djelatnosti</w:t>
            </w:r>
          </w:p>
        </w:tc>
        <w:tc>
          <w:tcPr>
            <w:tcW w:w="1800" w:type="dxa"/>
          </w:tcPr>
          <w:p w14:paraId="49082E77" w14:textId="77777777" w:rsidR="00C275FE" w:rsidRPr="00613E81" w:rsidRDefault="00613E81" w:rsidP="00C275FE">
            <w:r>
              <w:t>Veličina objekta i broj učenika</w:t>
            </w:r>
          </w:p>
        </w:tc>
        <w:tc>
          <w:tcPr>
            <w:tcW w:w="972" w:type="dxa"/>
          </w:tcPr>
          <w:p w14:paraId="59EB6571" w14:textId="77777777" w:rsidR="00C275FE" w:rsidRPr="00613E81" w:rsidRDefault="00547E96" w:rsidP="00C275FE">
            <w:r w:rsidRPr="00547E96">
              <w:t>EUR</w:t>
            </w:r>
          </w:p>
        </w:tc>
        <w:tc>
          <w:tcPr>
            <w:tcW w:w="1154" w:type="dxa"/>
          </w:tcPr>
          <w:p w14:paraId="369F9491" w14:textId="7107FA1C" w:rsidR="00C275FE" w:rsidRPr="00613E81" w:rsidRDefault="00F3096B" w:rsidP="008538F3">
            <w:r>
              <w:t>80.000</w:t>
            </w:r>
          </w:p>
        </w:tc>
        <w:tc>
          <w:tcPr>
            <w:tcW w:w="1075" w:type="dxa"/>
          </w:tcPr>
          <w:p w14:paraId="23134376" w14:textId="77777777" w:rsidR="00C275FE" w:rsidRPr="00613E81" w:rsidRDefault="00613E81" w:rsidP="00C275FE">
            <w:r>
              <w:t>Podaci o ukupnom broju učenika, razrednih odjela i broju građevina</w:t>
            </w:r>
          </w:p>
        </w:tc>
        <w:tc>
          <w:tcPr>
            <w:tcW w:w="1164" w:type="dxa"/>
          </w:tcPr>
          <w:p w14:paraId="350FD5F7" w14:textId="18162668" w:rsidR="00C275FE" w:rsidRPr="00613E81" w:rsidRDefault="00F3096B" w:rsidP="008538F3">
            <w:r>
              <w:t>80.000</w:t>
            </w:r>
          </w:p>
        </w:tc>
        <w:tc>
          <w:tcPr>
            <w:tcW w:w="1164" w:type="dxa"/>
          </w:tcPr>
          <w:p w14:paraId="3B90453D" w14:textId="733F9D9A" w:rsidR="00C275FE" w:rsidRPr="00613E81" w:rsidRDefault="00F3096B" w:rsidP="00C275FE">
            <w:r>
              <w:t>80.000</w:t>
            </w:r>
          </w:p>
        </w:tc>
        <w:tc>
          <w:tcPr>
            <w:tcW w:w="1154" w:type="dxa"/>
          </w:tcPr>
          <w:p w14:paraId="28BD0D34" w14:textId="356653FB" w:rsidR="00C275FE" w:rsidRPr="00613E81" w:rsidRDefault="00F3096B" w:rsidP="00C275FE">
            <w:r>
              <w:t>80.000</w:t>
            </w:r>
          </w:p>
        </w:tc>
      </w:tr>
    </w:tbl>
    <w:p w14:paraId="40BE6680" w14:textId="77777777" w:rsidR="00613E81" w:rsidRDefault="00613E81" w:rsidP="00C275FE">
      <w:pPr>
        <w:rPr>
          <w:rFonts w:ascii="Times New Roman" w:hAnsi="Times New Roman" w:cs="Times New Roman"/>
          <w:b/>
          <w:sz w:val="24"/>
          <w:szCs w:val="24"/>
        </w:rPr>
      </w:pPr>
    </w:p>
    <w:p w14:paraId="636F01CF" w14:textId="77777777" w:rsidR="00C275FE" w:rsidRDefault="00C275FE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34A53CB7" w14:textId="31E5D0A4" w:rsidR="007C1B33" w:rsidRDefault="0055043B" w:rsidP="00A6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75FE" w:rsidRPr="00613E81">
        <w:rPr>
          <w:rFonts w:ascii="Times New Roman" w:hAnsi="Times New Roman" w:cs="Times New Roman"/>
          <w:sz w:val="24"/>
          <w:szCs w:val="24"/>
        </w:rPr>
        <w:t xml:space="preserve">Postignuti su </w:t>
      </w:r>
      <w:r w:rsidR="00613E81">
        <w:rPr>
          <w:rFonts w:ascii="Times New Roman" w:hAnsi="Times New Roman" w:cs="Times New Roman"/>
          <w:sz w:val="24"/>
          <w:szCs w:val="24"/>
        </w:rPr>
        <w:t xml:space="preserve">svi </w:t>
      </w:r>
      <w:r w:rsidR="00C275FE" w:rsidRPr="00613E81">
        <w:rPr>
          <w:rFonts w:ascii="Times New Roman" w:hAnsi="Times New Roman" w:cs="Times New Roman"/>
          <w:sz w:val="24"/>
          <w:szCs w:val="24"/>
        </w:rPr>
        <w:t>ciljevi u 202</w:t>
      </w:r>
      <w:r w:rsidR="007E7EB7">
        <w:rPr>
          <w:rFonts w:ascii="Times New Roman" w:hAnsi="Times New Roman" w:cs="Times New Roman"/>
          <w:sz w:val="24"/>
          <w:szCs w:val="24"/>
        </w:rPr>
        <w:t>5</w:t>
      </w:r>
      <w:r w:rsidR="00C275FE" w:rsidRPr="00613E81">
        <w:rPr>
          <w:rFonts w:ascii="Times New Roman" w:hAnsi="Times New Roman" w:cs="Times New Roman"/>
          <w:sz w:val="24"/>
          <w:szCs w:val="24"/>
        </w:rPr>
        <w:t xml:space="preserve">. godini jer </w:t>
      </w:r>
      <w:r w:rsidR="00613E81" w:rsidRPr="00613E81">
        <w:rPr>
          <w:rFonts w:ascii="Times New Roman" w:hAnsi="Times New Roman" w:cs="Times New Roman"/>
          <w:sz w:val="24"/>
          <w:szCs w:val="24"/>
        </w:rPr>
        <w:t>su sredstva</w:t>
      </w:r>
      <w:r w:rsidR="007C1B33">
        <w:rPr>
          <w:rFonts w:ascii="Times New Roman" w:hAnsi="Times New Roman" w:cs="Times New Roman"/>
          <w:sz w:val="24"/>
          <w:szCs w:val="24"/>
        </w:rPr>
        <w:t xml:space="preserve"> namjenski utrošena za podmirenje režijskih troškova,</w:t>
      </w:r>
      <w:r w:rsidR="00613E81" w:rsidRPr="00613E81">
        <w:rPr>
          <w:rFonts w:ascii="Times New Roman" w:hAnsi="Times New Roman" w:cs="Times New Roman"/>
          <w:sz w:val="24"/>
          <w:szCs w:val="24"/>
        </w:rPr>
        <w:t xml:space="preserve"> inv</w:t>
      </w:r>
      <w:r w:rsidR="007C1B33">
        <w:rPr>
          <w:rFonts w:ascii="Times New Roman" w:hAnsi="Times New Roman" w:cs="Times New Roman"/>
          <w:sz w:val="24"/>
          <w:szCs w:val="24"/>
        </w:rPr>
        <w:t>esticijsko i tekuće održavanje.</w:t>
      </w:r>
    </w:p>
    <w:p w14:paraId="4216FC24" w14:textId="77777777" w:rsidR="00C275FE" w:rsidRPr="00C815FB" w:rsidRDefault="00C275FE" w:rsidP="00A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lastRenderedPageBreak/>
        <w:t>RAZLOG ODSTUPANJA OD PROŠLOGODINJIH PROJEKCIJA:</w:t>
      </w:r>
    </w:p>
    <w:p w14:paraId="06D3CBBF" w14:textId="77777777" w:rsidR="002C7CC5" w:rsidRPr="00BF5CD8" w:rsidRDefault="0055043B" w:rsidP="00A6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CC5">
        <w:rPr>
          <w:rFonts w:ascii="Times New Roman" w:hAnsi="Times New Roman" w:cs="Times New Roman"/>
          <w:sz w:val="24"/>
          <w:szCs w:val="24"/>
        </w:rPr>
        <w:t>Odstupanja nema.</w:t>
      </w:r>
    </w:p>
    <w:p w14:paraId="56D03C6B" w14:textId="77777777" w:rsidR="00C275FE" w:rsidRPr="005405A5" w:rsidRDefault="00C275FE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5A5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27"/>
        <w:gridCol w:w="1819"/>
        <w:gridCol w:w="1153"/>
        <w:gridCol w:w="1264"/>
        <w:gridCol w:w="1217"/>
        <w:gridCol w:w="1217"/>
        <w:gridCol w:w="1217"/>
      </w:tblGrid>
      <w:tr w:rsidR="00C275FE" w14:paraId="2E6606AD" w14:textId="77777777" w:rsidTr="00101B4C">
        <w:trPr>
          <w:trHeight w:val="859"/>
          <w:jc w:val="center"/>
        </w:trPr>
        <w:tc>
          <w:tcPr>
            <w:tcW w:w="2227" w:type="dxa"/>
            <w:shd w:val="clear" w:color="auto" w:fill="B5C0D8"/>
          </w:tcPr>
          <w:p w14:paraId="0DAAC69E" w14:textId="77777777" w:rsidR="00C275FE" w:rsidRPr="003A1BDD" w:rsidRDefault="00C275FE" w:rsidP="00C275FE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19" w:type="dxa"/>
            <w:shd w:val="clear" w:color="auto" w:fill="B5C0D8"/>
          </w:tcPr>
          <w:p w14:paraId="6B924488" w14:textId="77777777" w:rsidR="00C275FE" w:rsidRPr="005405A5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3" w:type="dxa"/>
            <w:shd w:val="clear" w:color="auto" w:fill="B5C0D8"/>
          </w:tcPr>
          <w:p w14:paraId="655C0AE4" w14:textId="77777777" w:rsidR="00C275FE" w:rsidRPr="005405A5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64" w:type="dxa"/>
            <w:shd w:val="clear" w:color="auto" w:fill="B5C0D8"/>
          </w:tcPr>
          <w:p w14:paraId="171AC5D7" w14:textId="77777777" w:rsidR="00C275FE" w:rsidRPr="005405A5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7" w:type="dxa"/>
            <w:shd w:val="clear" w:color="auto" w:fill="B5C0D8"/>
            <w:vAlign w:val="top"/>
          </w:tcPr>
          <w:p w14:paraId="792489FD" w14:textId="09773680" w:rsidR="00C275FE" w:rsidRPr="005405A5" w:rsidRDefault="00C275FE" w:rsidP="00B32DDC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7E7EB7">
              <w:rPr>
                <w:rFonts w:cs="Times New Roman"/>
                <w:b/>
                <w:sz w:val="24"/>
                <w:szCs w:val="24"/>
              </w:rPr>
              <w:t>6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7" w:type="dxa"/>
            <w:shd w:val="clear" w:color="auto" w:fill="B5C0D8"/>
            <w:vAlign w:val="top"/>
          </w:tcPr>
          <w:p w14:paraId="09CEBAA8" w14:textId="6E7056CC" w:rsidR="00C275FE" w:rsidRPr="005405A5" w:rsidRDefault="00C275FE" w:rsidP="00B32DDC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7E7EB7">
              <w:rPr>
                <w:rFonts w:cs="Times New Roman"/>
                <w:b/>
                <w:sz w:val="24"/>
                <w:szCs w:val="24"/>
              </w:rPr>
              <w:t>7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7" w:type="dxa"/>
            <w:shd w:val="clear" w:color="auto" w:fill="B5C0D8"/>
            <w:vAlign w:val="top"/>
          </w:tcPr>
          <w:p w14:paraId="5ADB695D" w14:textId="40252C00" w:rsidR="00C275FE" w:rsidRPr="005405A5" w:rsidRDefault="00C275FE" w:rsidP="00B32DDC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7E7EB7">
              <w:rPr>
                <w:rFonts w:cs="Times New Roman"/>
                <w:b/>
                <w:sz w:val="24"/>
                <w:szCs w:val="24"/>
              </w:rPr>
              <w:t>8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101B4C" w:rsidRPr="00613E81" w14:paraId="0639D386" w14:textId="77777777" w:rsidTr="00101B4C">
        <w:trPr>
          <w:trHeight w:val="390"/>
          <w:jc w:val="center"/>
        </w:trPr>
        <w:tc>
          <w:tcPr>
            <w:tcW w:w="2227" w:type="dxa"/>
          </w:tcPr>
          <w:p w14:paraId="1B1AF849" w14:textId="77777777" w:rsidR="00101B4C" w:rsidRPr="00613E81" w:rsidRDefault="00101B4C" w:rsidP="00101B4C">
            <w:r w:rsidRPr="00613E81">
              <w:t>Podmirenje svih obaveza</w:t>
            </w:r>
          </w:p>
        </w:tc>
        <w:tc>
          <w:tcPr>
            <w:tcW w:w="1819" w:type="dxa"/>
          </w:tcPr>
          <w:p w14:paraId="74B3CF66" w14:textId="77777777" w:rsidR="00101B4C" w:rsidRPr="00613E81" w:rsidRDefault="00101B4C" w:rsidP="00101B4C">
            <w:r>
              <w:t>Veličina objekta i broj učenika</w:t>
            </w:r>
          </w:p>
        </w:tc>
        <w:tc>
          <w:tcPr>
            <w:tcW w:w="1153" w:type="dxa"/>
          </w:tcPr>
          <w:p w14:paraId="312875D0" w14:textId="77777777" w:rsidR="00101B4C" w:rsidRPr="00613E81" w:rsidRDefault="00547E96" w:rsidP="00101B4C">
            <w:r w:rsidRPr="00547E96">
              <w:t>EUR</w:t>
            </w:r>
          </w:p>
        </w:tc>
        <w:tc>
          <w:tcPr>
            <w:tcW w:w="1264" w:type="dxa"/>
          </w:tcPr>
          <w:p w14:paraId="783C8CD8" w14:textId="7BB06646" w:rsidR="00101B4C" w:rsidRPr="00613E81" w:rsidRDefault="00F3096B" w:rsidP="00962F01">
            <w:r>
              <w:t>80.000</w:t>
            </w:r>
          </w:p>
        </w:tc>
        <w:tc>
          <w:tcPr>
            <w:tcW w:w="1217" w:type="dxa"/>
          </w:tcPr>
          <w:p w14:paraId="45F423F8" w14:textId="250A7206" w:rsidR="00101B4C" w:rsidRPr="00613E81" w:rsidRDefault="00F3096B" w:rsidP="00101B4C">
            <w:r>
              <w:t>80.000</w:t>
            </w:r>
          </w:p>
        </w:tc>
        <w:tc>
          <w:tcPr>
            <w:tcW w:w="1217" w:type="dxa"/>
          </w:tcPr>
          <w:p w14:paraId="4214B158" w14:textId="01E05275" w:rsidR="00101B4C" w:rsidRPr="00613E81" w:rsidRDefault="00F3096B" w:rsidP="00101B4C">
            <w:r>
              <w:t>80.000</w:t>
            </w:r>
          </w:p>
        </w:tc>
        <w:tc>
          <w:tcPr>
            <w:tcW w:w="1217" w:type="dxa"/>
          </w:tcPr>
          <w:p w14:paraId="2EE4450D" w14:textId="65062D3F" w:rsidR="00101B4C" w:rsidRPr="00613E81" w:rsidRDefault="00F3096B" w:rsidP="00101B4C">
            <w:r>
              <w:t>80.000</w:t>
            </w:r>
          </w:p>
        </w:tc>
      </w:tr>
    </w:tbl>
    <w:p w14:paraId="576B6596" w14:textId="77777777" w:rsidR="00962F01" w:rsidRDefault="00962F01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51451" w14:textId="4A1F4C78" w:rsidR="00921C2F" w:rsidRDefault="00777D7D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7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C2F">
        <w:rPr>
          <w:rFonts w:ascii="Times New Roman" w:hAnsi="Times New Roman" w:cs="Times New Roman"/>
          <w:b/>
          <w:sz w:val="24"/>
          <w:szCs w:val="24"/>
        </w:rPr>
        <w:t>NAZIV PROGRAMA:</w:t>
      </w:r>
    </w:p>
    <w:p w14:paraId="7F8945AF" w14:textId="3A2B0D53" w:rsidR="00921C2F" w:rsidRPr="00A907EA" w:rsidRDefault="00A907EA" w:rsidP="00A6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7EA">
        <w:rPr>
          <w:rFonts w:ascii="Times New Roman" w:hAnsi="Times New Roman" w:cs="Times New Roman"/>
          <w:b/>
          <w:bCs/>
          <w:sz w:val="24"/>
          <w:szCs w:val="24"/>
        </w:rPr>
        <w:t xml:space="preserve">1015 </w:t>
      </w:r>
      <w:r w:rsidR="00921C2F" w:rsidRPr="00A907EA">
        <w:rPr>
          <w:rFonts w:ascii="Times New Roman" w:hAnsi="Times New Roman" w:cs="Times New Roman"/>
          <w:b/>
          <w:bCs/>
          <w:sz w:val="24"/>
          <w:szCs w:val="24"/>
        </w:rPr>
        <w:t>Osnovnoškolsko obrazovanje – iznad standarda</w:t>
      </w:r>
      <w:r w:rsidR="00777D7D" w:rsidRPr="00A90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4337BE" w14:textId="77777777" w:rsidR="00921C2F" w:rsidRDefault="00921C2F" w:rsidP="00921C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3DBE66E4" w14:textId="0E3156DE" w:rsidR="00216776" w:rsidRPr="00216776" w:rsidRDefault="0055043B" w:rsidP="0095140D">
      <w:pPr>
        <w:tabs>
          <w:tab w:val="left" w:pos="709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3A48E4" w:rsidRPr="001007DC">
        <w:rPr>
          <w:rFonts w:ascii="Times New Roman" w:hAnsi="Times New Roman"/>
          <w:noProof/>
          <w:sz w:val="24"/>
          <w:szCs w:val="24"/>
        </w:rPr>
        <w:t>Planirana sredstva u iznosu od</w:t>
      </w:r>
      <w:r w:rsidR="00B72FBE">
        <w:rPr>
          <w:rFonts w:ascii="Times New Roman" w:hAnsi="Times New Roman"/>
          <w:noProof/>
          <w:sz w:val="24"/>
          <w:szCs w:val="24"/>
        </w:rPr>
        <w:t xml:space="preserve"> </w:t>
      </w:r>
      <w:r w:rsidR="00F3096B" w:rsidRPr="00F3096B">
        <w:rPr>
          <w:rFonts w:ascii="Times New Roman" w:hAnsi="Times New Roman"/>
          <w:bCs/>
          <w:noProof/>
          <w:sz w:val="24"/>
          <w:szCs w:val="24"/>
        </w:rPr>
        <w:t>20.467</w:t>
      </w:r>
      <w:r w:rsidR="00843788" w:rsidRPr="0084378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3A48E4" w:rsidRPr="001007DC">
        <w:rPr>
          <w:rFonts w:ascii="Times New Roman" w:hAnsi="Times New Roman"/>
          <w:noProof/>
          <w:sz w:val="24"/>
          <w:szCs w:val="24"/>
        </w:rPr>
        <w:t>utrošiti će se za županijska natjecanja OŠ,  kulturne i javne djelatnosti škol</w:t>
      </w:r>
      <w:r w:rsidR="00E9081C">
        <w:rPr>
          <w:rFonts w:ascii="Times New Roman" w:hAnsi="Times New Roman"/>
          <w:noProof/>
          <w:sz w:val="24"/>
          <w:szCs w:val="24"/>
        </w:rPr>
        <w:t>e</w:t>
      </w:r>
      <w:r w:rsidR="003A48E4" w:rsidRPr="001007DC">
        <w:rPr>
          <w:rFonts w:ascii="Times New Roman" w:hAnsi="Times New Roman"/>
          <w:noProof/>
          <w:sz w:val="24"/>
          <w:szCs w:val="24"/>
        </w:rPr>
        <w:t xml:space="preserve">, osiguranje školskih zgrada </w:t>
      </w:r>
      <w:r w:rsidR="00E9081C">
        <w:rPr>
          <w:rFonts w:ascii="Times New Roman" w:hAnsi="Times New Roman"/>
          <w:noProof/>
          <w:sz w:val="24"/>
          <w:szCs w:val="24"/>
        </w:rPr>
        <w:t>škole</w:t>
      </w:r>
      <w:r w:rsidR="003A48E4" w:rsidRPr="001007DC">
        <w:rPr>
          <w:rFonts w:ascii="Times New Roman" w:hAnsi="Times New Roman"/>
          <w:noProof/>
          <w:sz w:val="24"/>
          <w:szCs w:val="24"/>
        </w:rPr>
        <w:t xml:space="preserve">, </w:t>
      </w:r>
      <w:r w:rsidR="00D65F76">
        <w:rPr>
          <w:rFonts w:ascii="Times New Roman" w:hAnsi="Times New Roman"/>
          <w:noProof/>
          <w:sz w:val="24"/>
          <w:szCs w:val="24"/>
        </w:rPr>
        <w:t>sufinanciranje pomoćnika u nastavi, su</w:t>
      </w:r>
      <w:r w:rsidR="003A48E4" w:rsidRPr="001007DC">
        <w:rPr>
          <w:rFonts w:ascii="Times New Roman" w:hAnsi="Times New Roman"/>
          <w:noProof/>
          <w:sz w:val="24"/>
          <w:szCs w:val="24"/>
        </w:rPr>
        <w:t xml:space="preserve">financiranje e-tehničara, </w:t>
      </w:r>
      <w:r w:rsidR="00843788">
        <w:rPr>
          <w:rFonts w:ascii="Times New Roman" w:hAnsi="Times New Roman"/>
          <w:noProof/>
          <w:sz w:val="24"/>
          <w:szCs w:val="24"/>
        </w:rPr>
        <w:t xml:space="preserve"> </w:t>
      </w:r>
      <w:r w:rsidR="003A48E4" w:rsidRPr="001007DC">
        <w:rPr>
          <w:rFonts w:ascii="Times New Roman" w:hAnsi="Times New Roman"/>
          <w:noProof/>
          <w:sz w:val="24"/>
          <w:szCs w:val="24"/>
        </w:rPr>
        <w:t xml:space="preserve">ulaganje u opremu ( knjige za </w:t>
      </w:r>
      <w:r w:rsidR="00D65F76">
        <w:rPr>
          <w:rFonts w:ascii="Times New Roman" w:hAnsi="Times New Roman"/>
          <w:noProof/>
          <w:sz w:val="24"/>
          <w:szCs w:val="24"/>
        </w:rPr>
        <w:t xml:space="preserve">školsku </w:t>
      </w:r>
      <w:r w:rsidR="003A48E4" w:rsidRPr="001007DC">
        <w:rPr>
          <w:rFonts w:ascii="Times New Roman" w:hAnsi="Times New Roman"/>
          <w:noProof/>
          <w:sz w:val="24"/>
          <w:szCs w:val="24"/>
        </w:rPr>
        <w:t>knjižnic</w:t>
      </w:r>
      <w:r w:rsidR="00D65F76">
        <w:rPr>
          <w:rFonts w:ascii="Times New Roman" w:hAnsi="Times New Roman"/>
          <w:noProof/>
          <w:sz w:val="24"/>
          <w:szCs w:val="24"/>
        </w:rPr>
        <w:t>u)</w:t>
      </w:r>
      <w:r w:rsidR="007930A2">
        <w:rPr>
          <w:rFonts w:ascii="Times New Roman" w:hAnsi="Times New Roman"/>
          <w:noProof/>
          <w:sz w:val="24"/>
          <w:szCs w:val="24"/>
        </w:rPr>
        <w:t xml:space="preserve">, </w:t>
      </w:r>
      <w:r w:rsidR="003A48E4" w:rsidRPr="001007DC">
        <w:rPr>
          <w:rFonts w:ascii="Times New Roman" w:hAnsi="Times New Roman"/>
          <w:noProof/>
          <w:sz w:val="24"/>
          <w:szCs w:val="24"/>
        </w:rPr>
        <w:t xml:space="preserve">Školski medni dan. </w:t>
      </w:r>
    </w:p>
    <w:p w14:paraId="4C7DFDC3" w14:textId="77777777" w:rsidR="00921C2F" w:rsidRDefault="00921C2F" w:rsidP="00921C2F">
      <w:pPr>
        <w:jc w:val="both"/>
        <w:rPr>
          <w:rFonts w:ascii="Times New Roman" w:hAnsi="Times New Roman" w:cs="Times New Roman"/>
          <w:sz w:val="24"/>
          <w:szCs w:val="24"/>
        </w:rPr>
      </w:pPr>
      <w:r w:rsidRPr="00CB5DBA">
        <w:rPr>
          <w:rFonts w:ascii="Times New Roman" w:hAnsi="Times New Roman" w:cs="Times New Roman"/>
          <w:sz w:val="24"/>
          <w:szCs w:val="24"/>
        </w:rPr>
        <w:t>U sklopu ovog programa planirana je sljedeća aktivnost:</w:t>
      </w:r>
    </w:p>
    <w:p w14:paraId="187CFFE1" w14:textId="449C0569" w:rsidR="007C1B33" w:rsidRDefault="007C1B33" w:rsidP="007C1B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A000289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Županijska natjecanja</w:t>
      </w:r>
    </w:p>
    <w:p w14:paraId="0E710CA5" w14:textId="75A86C48" w:rsidR="007C1B33" w:rsidRDefault="007C1B33" w:rsidP="007C1B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14B9">
        <w:rPr>
          <w:rFonts w:ascii="Times New Roman" w:hAnsi="Times New Roman" w:cs="Times New Roman"/>
          <w:sz w:val="24"/>
          <w:szCs w:val="24"/>
        </w:rPr>
        <w:t>Na ovoj aktivnosti planirana su</w:t>
      </w:r>
      <w:r>
        <w:rPr>
          <w:rFonts w:ascii="Times New Roman" w:hAnsi="Times New Roman" w:cs="Times New Roman"/>
          <w:sz w:val="24"/>
          <w:szCs w:val="24"/>
        </w:rPr>
        <w:t xml:space="preserve"> sredstva</w:t>
      </w:r>
      <w:r w:rsidRPr="005314B9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Županijsko natjecanje za učenike osnovnih škola</w:t>
      </w:r>
      <w:r w:rsidRPr="00531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područja cijele </w:t>
      </w:r>
      <w:r w:rsidR="00D65F7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jelovarsko-</w:t>
      </w:r>
      <w:r w:rsidR="00D65F7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ilogorske županije.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7C1B33" w:rsidRPr="00973077" w14:paraId="66875FD9" w14:textId="77777777" w:rsidTr="001377DE">
        <w:tc>
          <w:tcPr>
            <w:tcW w:w="3126" w:type="dxa"/>
            <w:shd w:val="clear" w:color="auto" w:fill="B5C0D8"/>
          </w:tcPr>
          <w:p w14:paraId="21FEC85F" w14:textId="54B14124" w:rsidR="007C1B33" w:rsidRPr="001D053B" w:rsidRDefault="007C1B33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4659A15A" w14:textId="00A39E41" w:rsidR="007C1B33" w:rsidRPr="001D053B" w:rsidRDefault="007C1B33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778FE66A" w14:textId="75EF1575" w:rsidR="007C1B33" w:rsidRPr="001D053B" w:rsidRDefault="007C1B33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7C1B33" w:rsidRPr="00973077" w14:paraId="0841A369" w14:textId="77777777" w:rsidTr="001377DE">
        <w:tc>
          <w:tcPr>
            <w:tcW w:w="3126" w:type="dxa"/>
          </w:tcPr>
          <w:p w14:paraId="72750509" w14:textId="60AA4A84" w:rsidR="007C1B33" w:rsidRPr="00973077" w:rsidRDefault="00777D7D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3081" w:type="dxa"/>
          </w:tcPr>
          <w:p w14:paraId="0E4F181E" w14:textId="094C9115" w:rsidR="007C1B33" w:rsidRPr="00973077" w:rsidRDefault="00640AD9" w:rsidP="001377D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3081" w:type="dxa"/>
          </w:tcPr>
          <w:p w14:paraId="0B5CF578" w14:textId="76A29F7B" w:rsidR="007C1B33" w:rsidRPr="00973077" w:rsidRDefault="00640AD9" w:rsidP="001377D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14:paraId="5926AA11" w14:textId="77777777" w:rsidR="00B72FBE" w:rsidRDefault="00B72FBE" w:rsidP="00B72F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1A78C9B0" w14:textId="549D0808" w:rsidR="00B72FBE" w:rsidRPr="00E51BD2" w:rsidRDefault="00B72FBE" w:rsidP="00B72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5CD8">
        <w:rPr>
          <w:rFonts w:ascii="Times New Roman" w:hAnsi="Times New Roman" w:cs="Times New Roman"/>
          <w:sz w:val="24"/>
          <w:szCs w:val="24"/>
        </w:rPr>
        <w:t xml:space="preserve">Cilj programa je </w:t>
      </w:r>
      <w:r>
        <w:rPr>
          <w:rFonts w:ascii="Times New Roman" w:hAnsi="Times New Roman" w:cs="Times New Roman"/>
          <w:sz w:val="24"/>
          <w:szCs w:val="24"/>
        </w:rPr>
        <w:t xml:space="preserve">poticanje izvrsnosti i darovitosti kod učenika te suradnja između škola na području Bjelovarsko-bilogorske županije.  </w:t>
      </w:r>
    </w:p>
    <w:p w14:paraId="26DE1E09" w14:textId="77777777" w:rsidR="00921C2F" w:rsidRDefault="00921C2F" w:rsidP="00921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A000296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Kulturne i javne djelatnosti </w:t>
      </w:r>
    </w:p>
    <w:p w14:paraId="3233027B" w14:textId="77777777" w:rsidR="00921C2F" w:rsidRDefault="0055043B" w:rsidP="00921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1C2F" w:rsidRPr="00924EB6">
        <w:rPr>
          <w:rFonts w:ascii="Times New Roman" w:hAnsi="Times New Roman" w:cs="Times New Roman"/>
          <w:sz w:val="24"/>
          <w:szCs w:val="24"/>
        </w:rPr>
        <w:t xml:space="preserve">Na ovoj aktivnosti planirana su sredstva za </w:t>
      </w:r>
      <w:r w:rsidR="00924EB6" w:rsidRPr="00924EB6">
        <w:rPr>
          <w:rFonts w:ascii="Times New Roman" w:hAnsi="Times New Roman" w:cs="Times New Roman"/>
          <w:sz w:val="24"/>
          <w:szCs w:val="24"/>
        </w:rPr>
        <w:t>financiranje kulturnih i javnih djelatnosti</w:t>
      </w:r>
      <w:r w:rsidR="00BE221E">
        <w:rPr>
          <w:rFonts w:ascii="Times New Roman" w:hAnsi="Times New Roman" w:cs="Times New Roman"/>
          <w:sz w:val="24"/>
          <w:szCs w:val="24"/>
        </w:rPr>
        <w:t xml:space="preserve"> u </w:t>
      </w:r>
      <w:r w:rsidR="000B48C7">
        <w:rPr>
          <w:rFonts w:ascii="Times New Roman" w:hAnsi="Times New Roman" w:cs="Times New Roman"/>
          <w:sz w:val="24"/>
          <w:szCs w:val="24"/>
        </w:rPr>
        <w:t xml:space="preserve"> osnovn</w:t>
      </w:r>
      <w:r w:rsidR="00BE221E">
        <w:rPr>
          <w:rFonts w:ascii="Times New Roman" w:hAnsi="Times New Roman" w:cs="Times New Roman"/>
          <w:sz w:val="24"/>
          <w:szCs w:val="24"/>
        </w:rPr>
        <w:t>oj školi</w:t>
      </w:r>
      <w:r w:rsidR="00924EB6" w:rsidRPr="00924EB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1007DC" w:rsidRPr="00973077" w14:paraId="2AE8011F" w14:textId="77777777" w:rsidTr="001007DC">
        <w:tc>
          <w:tcPr>
            <w:tcW w:w="3126" w:type="dxa"/>
            <w:shd w:val="clear" w:color="auto" w:fill="B5C0D8"/>
          </w:tcPr>
          <w:p w14:paraId="69F2FFE6" w14:textId="6DB14A41" w:rsidR="001007DC" w:rsidRPr="001D053B" w:rsidRDefault="001007DC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6</w:t>
            </w:r>
            <w:r w:rsidR="00115400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2A5004E1" w14:textId="0B4C525F" w:rsidR="001007DC" w:rsidRPr="001D053B" w:rsidRDefault="001007DC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5AD7FBE9" w14:textId="5790203B" w:rsidR="001007DC" w:rsidRPr="001D053B" w:rsidRDefault="001007DC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1007DC" w:rsidRPr="00973077" w14:paraId="7E821816" w14:textId="77777777" w:rsidTr="001007DC">
        <w:tc>
          <w:tcPr>
            <w:tcW w:w="3126" w:type="dxa"/>
          </w:tcPr>
          <w:p w14:paraId="217FD62F" w14:textId="3D201033" w:rsidR="001007DC" w:rsidRPr="00973077" w:rsidRDefault="00777D7D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</w:t>
            </w:r>
            <w:r w:rsidR="00C47E1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81" w:type="dxa"/>
          </w:tcPr>
          <w:p w14:paraId="40488D56" w14:textId="677963D3" w:rsidR="001007DC" w:rsidRPr="00973077" w:rsidRDefault="00640AD9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1.000</w:t>
            </w:r>
          </w:p>
        </w:tc>
        <w:tc>
          <w:tcPr>
            <w:tcW w:w="3081" w:type="dxa"/>
          </w:tcPr>
          <w:p w14:paraId="3A62E1ED" w14:textId="0D548C7F" w:rsidR="001007DC" w:rsidRPr="00973077" w:rsidRDefault="00640AD9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1.000</w:t>
            </w:r>
          </w:p>
        </w:tc>
      </w:tr>
    </w:tbl>
    <w:p w14:paraId="5FE2FFC6" w14:textId="77777777" w:rsidR="00B72FBE" w:rsidRDefault="00B72FBE" w:rsidP="00B72F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227B2B78" w14:textId="77777777" w:rsidR="00B72FBE" w:rsidRDefault="00B72FBE" w:rsidP="00B72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5CD8">
        <w:rPr>
          <w:rFonts w:ascii="Times New Roman" w:hAnsi="Times New Roman" w:cs="Times New Roman"/>
          <w:sz w:val="24"/>
          <w:szCs w:val="24"/>
        </w:rPr>
        <w:t xml:space="preserve">Cilj programa je </w:t>
      </w:r>
      <w:r w:rsidR="00A42BCB">
        <w:rPr>
          <w:rFonts w:ascii="Times New Roman" w:hAnsi="Times New Roman" w:cs="Times New Roman"/>
          <w:sz w:val="24"/>
          <w:szCs w:val="24"/>
        </w:rPr>
        <w:t>poticati učenike preko projekata na suradnju sa drugim državama kao i usvajanje stranih jezika.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3F5A95" w14:textId="77777777" w:rsidR="00A42BCB" w:rsidRDefault="00A42BCB" w:rsidP="00B72FB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212448677"/>
    </w:p>
    <w:p w14:paraId="1B82E49E" w14:textId="77777777" w:rsidR="00BE221E" w:rsidRDefault="00921C2F" w:rsidP="00921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A000298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Osiguranje školskih zgrada</w:t>
      </w:r>
    </w:p>
    <w:p w14:paraId="078936C0" w14:textId="2687A961" w:rsidR="00921C2F" w:rsidRDefault="0055043B" w:rsidP="00921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1C2F" w:rsidRPr="00AA1222">
        <w:rPr>
          <w:rFonts w:ascii="Times New Roman" w:hAnsi="Times New Roman" w:cs="Times New Roman"/>
          <w:sz w:val="24"/>
          <w:szCs w:val="24"/>
        </w:rPr>
        <w:t xml:space="preserve">Na ovoj aktivnosti planirana su sredstva za </w:t>
      </w:r>
      <w:r w:rsidR="00AA1222" w:rsidRPr="00AA1222">
        <w:rPr>
          <w:rFonts w:ascii="Times New Roman" w:hAnsi="Times New Roman" w:cs="Times New Roman"/>
          <w:sz w:val="24"/>
          <w:szCs w:val="24"/>
        </w:rPr>
        <w:t xml:space="preserve">osiguranje </w:t>
      </w:r>
      <w:r w:rsidR="00BE221E">
        <w:rPr>
          <w:rFonts w:ascii="Times New Roman" w:hAnsi="Times New Roman" w:cs="Times New Roman"/>
          <w:sz w:val="24"/>
          <w:szCs w:val="24"/>
        </w:rPr>
        <w:t>zgrade matične škole, područnih škola (</w:t>
      </w:r>
      <w:r w:rsidR="00F3096B">
        <w:rPr>
          <w:rFonts w:ascii="Times New Roman" w:hAnsi="Times New Roman" w:cs="Times New Roman"/>
          <w:sz w:val="24"/>
          <w:szCs w:val="24"/>
        </w:rPr>
        <w:t xml:space="preserve">Malo Trojstvo, </w:t>
      </w:r>
      <w:proofErr w:type="spellStart"/>
      <w:r w:rsidR="00F3096B">
        <w:rPr>
          <w:rFonts w:ascii="Times New Roman" w:hAnsi="Times New Roman" w:cs="Times New Roman"/>
          <w:sz w:val="24"/>
          <w:szCs w:val="24"/>
        </w:rPr>
        <w:t>Ćurlovac</w:t>
      </w:r>
      <w:proofErr w:type="spellEnd"/>
      <w:r w:rsidR="00F3096B">
        <w:rPr>
          <w:rFonts w:ascii="Times New Roman" w:hAnsi="Times New Roman" w:cs="Times New Roman"/>
          <w:sz w:val="24"/>
          <w:szCs w:val="24"/>
        </w:rPr>
        <w:t xml:space="preserve"> i Šandrovac)</w:t>
      </w:r>
      <w:r w:rsidR="00A42BCB">
        <w:rPr>
          <w:rFonts w:ascii="Times New Roman" w:hAnsi="Times New Roman" w:cs="Times New Roman"/>
          <w:sz w:val="24"/>
          <w:szCs w:val="24"/>
        </w:rPr>
        <w:t xml:space="preserve"> kao i sportske dvorane.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1007DC" w:rsidRPr="00973077" w14:paraId="2D53A1CD" w14:textId="77777777" w:rsidTr="001007DC">
        <w:tc>
          <w:tcPr>
            <w:tcW w:w="3126" w:type="dxa"/>
            <w:shd w:val="clear" w:color="auto" w:fill="B5C0D8"/>
          </w:tcPr>
          <w:p w14:paraId="360623D1" w14:textId="4CA4EF43" w:rsidR="001007DC" w:rsidRPr="001D053B" w:rsidRDefault="001007DC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2498C804" w14:textId="1D799701" w:rsidR="001007DC" w:rsidRPr="001D053B" w:rsidRDefault="001007DC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143E190C" w14:textId="6973689A" w:rsidR="001007DC" w:rsidRPr="001D053B" w:rsidRDefault="001007DC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1007DC" w:rsidRPr="00973077" w14:paraId="52EA35FC" w14:textId="77777777" w:rsidTr="001007DC">
        <w:tc>
          <w:tcPr>
            <w:tcW w:w="3126" w:type="dxa"/>
          </w:tcPr>
          <w:p w14:paraId="7C72F10A" w14:textId="35F3CC3C" w:rsidR="001007DC" w:rsidRPr="00973077" w:rsidRDefault="00777D7D" w:rsidP="008538F3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1.2</w:t>
            </w:r>
            <w:r w:rsidR="00F3096B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3081" w:type="dxa"/>
          </w:tcPr>
          <w:p w14:paraId="6095F5FB" w14:textId="3C1A5234" w:rsidR="001007DC" w:rsidRPr="00973077" w:rsidRDefault="00640AD9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1.2</w:t>
            </w:r>
            <w:r w:rsidR="00F3096B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3081" w:type="dxa"/>
          </w:tcPr>
          <w:p w14:paraId="740A8701" w14:textId="0AB695D9" w:rsidR="001007DC" w:rsidRPr="00973077" w:rsidRDefault="00640AD9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1.2</w:t>
            </w:r>
            <w:r w:rsidR="00F3096B">
              <w:rPr>
                <w:rFonts w:ascii="Times New Roman" w:hAnsi="Times New Roman"/>
                <w:szCs w:val="24"/>
              </w:rPr>
              <w:t>50</w:t>
            </w:r>
          </w:p>
        </w:tc>
      </w:tr>
    </w:tbl>
    <w:p w14:paraId="7E25F1DD" w14:textId="77777777" w:rsidR="00A42BCB" w:rsidRDefault="00B72FBE" w:rsidP="00A42B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6B75C75B" w14:textId="2749ED67" w:rsidR="00A907EA" w:rsidRPr="00E51BD2" w:rsidRDefault="00B72FBE" w:rsidP="00E51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5CD8">
        <w:rPr>
          <w:rFonts w:ascii="Times New Roman" w:hAnsi="Times New Roman" w:cs="Times New Roman"/>
          <w:sz w:val="24"/>
          <w:szCs w:val="24"/>
        </w:rPr>
        <w:t xml:space="preserve">Cilj programa je </w:t>
      </w:r>
      <w:r w:rsidR="00A42BCB">
        <w:rPr>
          <w:rFonts w:ascii="Times New Roman" w:hAnsi="Times New Roman" w:cs="Times New Roman"/>
          <w:sz w:val="24"/>
          <w:szCs w:val="24"/>
        </w:rPr>
        <w:t>osiguranje školskih zgrada osnovne škole te sportske dvorane kao i osiguranje imovine u tim zgra</w:t>
      </w:r>
      <w:r w:rsidR="00F3096B">
        <w:rPr>
          <w:rFonts w:ascii="Times New Roman" w:hAnsi="Times New Roman" w:cs="Times New Roman"/>
          <w:sz w:val="24"/>
          <w:szCs w:val="24"/>
        </w:rPr>
        <w:t>da</w:t>
      </w:r>
      <w:r w:rsidR="00A42BCB">
        <w:rPr>
          <w:rFonts w:ascii="Times New Roman" w:hAnsi="Times New Roman" w:cs="Times New Roman"/>
          <w:sz w:val="24"/>
          <w:szCs w:val="24"/>
        </w:rPr>
        <w:t>ma.</w:t>
      </w:r>
      <w:bookmarkEnd w:id="1"/>
    </w:p>
    <w:p w14:paraId="206DD78F" w14:textId="4F35A625" w:rsidR="00A907EA" w:rsidRDefault="00A907EA" w:rsidP="00A907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A000325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Financiranje redovne djelatnosti OŠ (iznad standarda)</w:t>
      </w:r>
    </w:p>
    <w:p w14:paraId="30F35933" w14:textId="018ABBEE" w:rsidR="00A907EA" w:rsidRDefault="00A907EA" w:rsidP="00A90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1222">
        <w:rPr>
          <w:rFonts w:ascii="Times New Roman" w:hAnsi="Times New Roman" w:cs="Times New Roman"/>
          <w:sz w:val="24"/>
          <w:szCs w:val="24"/>
        </w:rPr>
        <w:t xml:space="preserve">Na ovoj aktivnosti planirana su sredstva za </w:t>
      </w:r>
      <w:r>
        <w:rPr>
          <w:rFonts w:ascii="Times New Roman" w:hAnsi="Times New Roman" w:cs="Times New Roman"/>
          <w:sz w:val="24"/>
          <w:szCs w:val="24"/>
        </w:rPr>
        <w:t xml:space="preserve">pokriće vanrednih hitnih troškova koji mogu nastati na </w:t>
      </w:r>
      <w:r w:rsidR="00F3096B">
        <w:rPr>
          <w:rFonts w:ascii="Times New Roman" w:hAnsi="Times New Roman" w:cs="Times New Roman"/>
          <w:sz w:val="24"/>
          <w:szCs w:val="24"/>
        </w:rPr>
        <w:t>matičnoj i područnim školama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A907EA" w:rsidRPr="00973077" w14:paraId="619BA375" w14:textId="77777777" w:rsidTr="00627F56">
        <w:tc>
          <w:tcPr>
            <w:tcW w:w="3126" w:type="dxa"/>
            <w:shd w:val="clear" w:color="auto" w:fill="B5C0D8"/>
          </w:tcPr>
          <w:p w14:paraId="02B1C19D" w14:textId="77777777" w:rsidR="00A907EA" w:rsidRPr="001D053B" w:rsidRDefault="00A907EA" w:rsidP="00627F5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2" w:name="_Hlk212459089"/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785D4D78" w14:textId="77777777" w:rsidR="00A907EA" w:rsidRPr="001D053B" w:rsidRDefault="00A907EA" w:rsidP="00627F5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2E71DF98" w14:textId="77777777" w:rsidR="00A907EA" w:rsidRPr="001D053B" w:rsidRDefault="00A907EA" w:rsidP="00627F5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A907EA" w:rsidRPr="00973077" w14:paraId="2BC08CFE" w14:textId="77777777" w:rsidTr="00627F56">
        <w:tc>
          <w:tcPr>
            <w:tcW w:w="3126" w:type="dxa"/>
          </w:tcPr>
          <w:p w14:paraId="2ADAA628" w14:textId="54F87D84" w:rsidR="00A907EA" w:rsidRPr="00973077" w:rsidRDefault="00A907EA" w:rsidP="00627F5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46763C">
              <w:rPr>
                <w:rFonts w:ascii="Times New Roman" w:hAnsi="Times New Roman"/>
                <w:szCs w:val="24"/>
              </w:rPr>
              <w:t>00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81" w:type="dxa"/>
          </w:tcPr>
          <w:p w14:paraId="21252087" w14:textId="077EEB10" w:rsidR="00A907EA" w:rsidRPr="00973077" w:rsidRDefault="00A907EA" w:rsidP="00627F5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46763C">
              <w:rPr>
                <w:rFonts w:ascii="Times New Roman" w:hAnsi="Times New Roman"/>
                <w:szCs w:val="24"/>
              </w:rPr>
              <w:t>00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81" w:type="dxa"/>
          </w:tcPr>
          <w:p w14:paraId="285DA646" w14:textId="4D26A0EC" w:rsidR="00A907EA" w:rsidRPr="00973077" w:rsidRDefault="00A907EA" w:rsidP="00627F5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46763C">
              <w:rPr>
                <w:rFonts w:ascii="Times New Roman" w:hAnsi="Times New Roman"/>
                <w:szCs w:val="24"/>
              </w:rPr>
              <w:t>00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</w:tbl>
    <w:bookmarkEnd w:id="2"/>
    <w:p w14:paraId="14EDC3A5" w14:textId="77777777" w:rsidR="00A907EA" w:rsidRDefault="00A907EA" w:rsidP="00A907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61DBB316" w14:textId="4AFB8578" w:rsidR="00B80FA9" w:rsidRDefault="00A907EA" w:rsidP="00A90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5CD8">
        <w:rPr>
          <w:rFonts w:ascii="Times New Roman" w:hAnsi="Times New Roman" w:cs="Times New Roman"/>
          <w:sz w:val="24"/>
          <w:szCs w:val="24"/>
        </w:rPr>
        <w:t xml:space="preserve">Cilj programa je </w:t>
      </w:r>
      <w:r w:rsidR="0046763C">
        <w:rPr>
          <w:rFonts w:ascii="Times New Roman" w:hAnsi="Times New Roman" w:cs="Times New Roman"/>
          <w:sz w:val="24"/>
          <w:szCs w:val="24"/>
        </w:rPr>
        <w:t>podmirenje vanrednih troškova.</w:t>
      </w:r>
    </w:p>
    <w:p w14:paraId="6C9EA87F" w14:textId="7EADC1F5" w:rsidR="00B80FA9" w:rsidRPr="00E51BD2" w:rsidRDefault="00B80FA9" w:rsidP="00A907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80FA9">
        <w:rPr>
          <w:rFonts w:ascii="Times New Roman" w:hAnsi="Times New Roman" w:cs="Times New Roman"/>
          <w:b/>
          <w:bCs/>
          <w:sz w:val="24"/>
          <w:szCs w:val="24"/>
        </w:rPr>
        <w:t xml:space="preserve">A000384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51BD2">
        <w:rPr>
          <w:rFonts w:ascii="Times New Roman" w:hAnsi="Times New Roman" w:cs="Times New Roman"/>
          <w:i/>
          <w:iCs/>
          <w:sz w:val="24"/>
          <w:szCs w:val="24"/>
        </w:rPr>
        <w:t>Ostali nespomenuti rashodi poslovanja (produženi boravak)</w:t>
      </w:r>
    </w:p>
    <w:p w14:paraId="6AF6BE66" w14:textId="493E75B2" w:rsidR="00B80FA9" w:rsidRDefault="00B80FA9" w:rsidP="00A90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ovoj aktivnosti planirana su sredstva za kupnju didaktičkog pribora </w:t>
      </w:r>
      <w:r w:rsidR="00E51BD2">
        <w:rPr>
          <w:rFonts w:ascii="Times New Roman" w:hAnsi="Times New Roman" w:cs="Times New Roman"/>
          <w:sz w:val="24"/>
          <w:szCs w:val="24"/>
        </w:rPr>
        <w:t xml:space="preserve">i materijala </w:t>
      </w:r>
      <w:r>
        <w:rPr>
          <w:rFonts w:ascii="Times New Roman" w:hAnsi="Times New Roman" w:cs="Times New Roman"/>
          <w:sz w:val="24"/>
          <w:szCs w:val="24"/>
        </w:rPr>
        <w:t>za djecu koja pohađaju produženi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B80FA9" w:rsidRPr="00973077" w14:paraId="3741205D" w14:textId="77777777" w:rsidTr="005E4113">
        <w:tc>
          <w:tcPr>
            <w:tcW w:w="3126" w:type="dxa"/>
            <w:shd w:val="clear" w:color="auto" w:fill="B5C0D8"/>
          </w:tcPr>
          <w:p w14:paraId="703D9A8B" w14:textId="77777777" w:rsidR="00B80FA9" w:rsidRPr="001D053B" w:rsidRDefault="00B80FA9" w:rsidP="005E4113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065EB64B" w14:textId="77777777" w:rsidR="00B80FA9" w:rsidRPr="001D053B" w:rsidRDefault="00B80FA9" w:rsidP="005E4113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7A840F05" w14:textId="77777777" w:rsidR="00B80FA9" w:rsidRPr="001D053B" w:rsidRDefault="00B80FA9" w:rsidP="005E4113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B80FA9" w:rsidRPr="00973077" w14:paraId="675D1E4E" w14:textId="77777777" w:rsidTr="005E4113">
        <w:tc>
          <w:tcPr>
            <w:tcW w:w="3126" w:type="dxa"/>
          </w:tcPr>
          <w:p w14:paraId="588358D7" w14:textId="5445FCDB" w:rsidR="00B80FA9" w:rsidRPr="00973077" w:rsidRDefault="00B80FA9" w:rsidP="005E4113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2.700</w:t>
            </w:r>
          </w:p>
        </w:tc>
        <w:tc>
          <w:tcPr>
            <w:tcW w:w="3081" w:type="dxa"/>
          </w:tcPr>
          <w:p w14:paraId="41F40DC4" w14:textId="4A997D69" w:rsidR="00B80FA9" w:rsidRPr="00973077" w:rsidRDefault="00B80FA9" w:rsidP="005E4113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2.700</w:t>
            </w:r>
          </w:p>
        </w:tc>
        <w:tc>
          <w:tcPr>
            <w:tcW w:w="3081" w:type="dxa"/>
          </w:tcPr>
          <w:p w14:paraId="4AC0F3FD" w14:textId="60F57714" w:rsidR="00B80FA9" w:rsidRPr="00973077" w:rsidRDefault="00B80FA9" w:rsidP="005E4113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2.700</w:t>
            </w:r>
          </w:p>
        </w:tc>
      </w:tr>
    </w:tbl>
    <w:p w14:paraId="311FCB54" w14:textId="728A20A4" w:rsidR="00A42BCB" w:rsidRPr="00E51BD2" w:rsidRDefault="00E51BD2" w:rsidP="00A42B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1BD2">
        <w:rPr>
          <w:rFonts w:ascii="Times New Roman" w:hAnsi="Times New Roman" w:cs="Times New Roman"/>
          <w:b/>
          <w:bCs/>
          <w:sz w:val="24"/>
          <w:szCs w:val="24"/>
        </w:rPr>
        <w:t>CILJ PROGRAMA:</w:t>
      </w:r>
    </w:p>
    <w:p w14:paraId="6603875A" w14:textId="671F7B4B" w:rsidR="00E51BD2" w:rsidRPr="00794A7E" w:rsidRDefault="00E51BD2" w:rsidP="00A42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Cilj programa je osigurati </w:t>
      </w:r>
      <w:r w:rsidR="00035C56">
        <w:rPr>
          <w:rFonts w:ascii="Times New Roman" w:hAnsi="Times New Roman" w:cs="Times New Roman"/>
          <w:sz w:val="24"/>
          <w:szCs w:val="24"/>
        </w:rPr>
        <w:t xml:space="preserve">kvalitetne </w:t>
      </w:r>
      <w:r>
        <w:rPr>
          <w:rFonts w:ascii="Times New Roman" w:hAnsi="Times New Roman" w:cs="Times New Roman"/>
          <w:sz w:val="24"/>
          <w:szCs w:val="24"/>
        </w:rPr>
        <w:t>uvjete</w:t>
      </w:r>
      <w:r w:rsidR="00035C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način rada </w:t>
      </w:r>
      <w:r w:rsidR="00035C56">
        <w:rPr>
          <w:rFonts w:ascii="Times New Roman" w:hAnsi="Times New Roman" w:cs="Times New Roman"/>
          <w:sz w:val="24"/>
          <w:szCs w:val="24"/>
        </w:rPr>
        <w:t xml:space="preserve">i oplemeniti nastavu </w:t>
      </w:r>
      <w:r>
        <w:rPr>
          <w:rFonts w:ascii="Times New Roman" w:hAnsi="Times New Roman" w:cs="Times New Roman"/>
          <w:sz w:val="24"/>
          <w:szCs w:val="24"/>
        </w:rPr>
        <w:t>u Produženom boravku</w:t>
      </w:r>
      <w:r w:rsidR="00035C56">
        <w:rPr>
          <w:rFonts w:ascii="Times New Roman" w:hAnsi="Times New Roman" w:cs="Times New Roman"/>
          <w:sz w:val="24"/>
          <w:szCs w:val="24"/>
        </w:rPr>
        <w:t>.</w:t>
      </w:r>
    </w:p>
    <w:p w14:paraId="2BC81FFF" w14:textId="77777777" w:rsidR="00921C2F" w:rsidRDefault="00921C2F" w:rsidP="00921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A000299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Sufinanciranje e-tehničara </w:t>
      </w:r>
    </w:p>
    <w:p w14:paraId="3780423E" w14:textId="16F0E06A" w:rsidR="00AA1222" w:rsidRDefault="0055043B" w:rsidP="00AA12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21E">
        <w:rPr>
          <w:rFonts w:ascii="Times New Roman" w:hAnsi="Times New Roman" w:cs="Times New Roman"/>
          <w:sz w:val="24"/>
          <w:szCs w:val="24"/>
        </w:rPr>
        <w:t>S</w:t>
      </w:r>
      <w:r w:rsidR="00AA1222" w:rsidRPr="001A104E">
        <w:rPr>
          <w:rFonts w:ascii="Times New Roman" w:hAnsi="Times New Roman" w:cs="Times New Roman"/>
          <w:sz w:val="24"/>
          <w:szCs w:val="24"/>
        </w:rPr>
        <w:t>ukladno ugovoru o sudjelovanju u program</w:t>
      </w:r>
      <w:r w:rsidR="00A42BCB">
        <w:rPr>
          <w:rFonts w:ascii="Times New Roman" w:hAnsi="Times New Roman" w:cs="Times New Roman"/>
          <w:sz w:val="24"/>
          <w:szCs w:val="24"/>
        </w:rPr>
        <w:t>u</w:t>
      </w:r>
      <w:r w:rsidR="00AA1222" w:rsidRPr="001A104E">
        <w:rPr>
          <w:rFonts w:ascii="Times New Roman" w:hAnsi="Times New Roman" w:cs="Times New Roman"/>
          <w:sz w:val="24"/>
          <w:szCs w:val="24"/>
        </w:rPr>
        <w:t xml:space="preserve"> „e-Škole</w:t>
      </w:r>
      <w:r w:rsidR="00CB5DBA">
        <w:rPr>
          <w:rFonts w:ascii="Times New Roman" w:hAnsi="Times New Roman" w:cs="Times New Roman"/>
          <w:sz w:val="24"/>
          <w:szCs w:val="24"/>
        </w:rPr>
        <w:t>: Razvoj sustava digitalno zrelih škola</w:t>
      </w:r>
      <w:r w:rsidR="00AA1222" w:rsidRPr="001A104E">
        <w:rPr>
          <w:rFonts w:ascii="Times New Roman" w:hAnsi="Times New Roman" w:cs="Times New Roman"/>
          <w:sz w:val="24"/>
          <w:szCs w:val="24"/>
        </w:rPr>
        <w:t xml:space="preserve">“ </w:t>
      </w:r>
      <w:r w:rsidR="00CB5DBA">
        <w:rPr>
          <w:rFonts w:ascii="Times New Roman" w:hAnsi="Times New Roman" w:cs="Times New Roman"/>
          <w:sz w:val="24"/>
          <w:szCs w:val="24"/>
        </w:rPr>
        <w:t xml:space="preserve"> omogućen je</w:t>
      </w:r>
      <w:r w:rsidR="00AA1222" w:rsidRPr="001A104E">
        <w:rPr>
          <w:rFonts w:ascii="Times New Roman" w:hAnsi="Times New Roman" w:cs="Times New Roman"/>
          <w:sz w:val="24"/>
          <w:szCs w:val="24"/>
        </w:rPr>
        <w:t xml:space="preserve"> rad e-tehničara.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1007DC" w:rsidRPr="00973077" w14:paraId="396D0C6E" w14:textId="77777777" w:rsidTr="001007DC">
        <w:tc>
          <w:tcPr>
            <w:tcW w:w="3126" w:type="dxa"/>
            <w:shd w:val="clear" w:color="auto" w:fill="B5C0D8"/>
          </w:tcPr>
          <w:p w14:paraId="4E7A1EBD" w14:textId="6D966791" w:rsidR="001007DC" w:rsidRPr="001D053B" w:rsidRDefault="001007DC" w:rsidP="00B72FB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3DFA06D0" w14:textId="0BC68348" w:rsidR="001007DC" w:rsidRPr="001D053B" w:rsidRDefault="001007DC" w:rsidP="00B72FB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3BE41E59" w14:textId="7C89DD18" w:rsidR="001007DC" w:rsidRPr="001D053B" w:rsidRDefault="001007DC" w:rsidP="00B72FB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E7EB7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1007DC" w:rsidRPr="00973077" w14:paraId="0421BEA7" w14:textId="77777777" w:rsidTr="001007DC">
        <w:tc>
          <w:tcPr>
            <w:tcW w:w="3126" w:type="dxa"/>
          </w:tcPr>
          <w:p w14:paraId="2782B878" w14:textId="27862100" w:rsidR="001007DC" w:rsidRPr="00973077" w:rsidRDefault="00F3096B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2.000</w:t>
            </w:r>
          </w:p>
        </w:tc>
        <w:tc>
          <w:tcPr>
            <w:tcW w:w="3081" w:type="dxa"/>
          </w:tcPr>
          <w:p w14:paraId="5CEBABA2" w14:textId="467972A5" w:rsidR="001007DC" w:rsidRPr="00973077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1" w:type="dxa"/>
          </w:tcPr>
          <w:p w14:paraId="58245019" w14:textId="59F84344" w:rsidR="001007DC" w:rsidRPr="00973077" w:rsidRDefault="001007DC" w:rsidP="00550628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1D9BD1E7" w14:textId="77777777" w:rsidR="00B72FBE" w:rsidRDefault="00B72FBE" w:rsidP="00B72F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3DC4C303" w14:textId="2007FF9D" w:rsidR="00AA6035" w:rsidRDefault="00B72FBE" w:rsidP="00A42BCB">
      <w:pPr>
        <w:pStyle w:val="sredina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F5CD8">
        <w:rPr>
          <w:rFonts w:ascii="Times New Roman" w:hAnsi="Times New Roman"/>
          <w:sz w:val="24"/>
          <w:szCs w:val="24"/>
        </w:rPr>
        <w:t>Cilj programa</w:t>
      </w:r>
      <w:r w:rsidR="00A42BCB">
        <w:rPr>
          <w:rFonts w:ascii="Times New Roman" w:hAnsi="Times New Roman"/>
          <w:sz w:val="24"/>
        </w:rPr>
        <w:t xml:space="preserve"> je </w:t>
      </w:r>
      <w:r w:rsidR="00A42BCB" w:rsidRPr="009B651A">
        <w:rPr>
          <w:rFonts w:ascii="Times New Roman" w:hAnsi="Times New Roman"/>
          <w:sz w:val="24"/>
        </w:rPr>
        <w:t>pruža</w:t>
      </w:r>
      <w:r w:rsidR="00A42BCB">
        <w:rPr>
          <w:rFonts w:ascii="Times New Roman" w:hAnsi="Times New Roman"/>
          <w:sz w:val="24"/>
        </w:rPr>
        <w:t>nje stručne</w:t>
      </w:r>
      <w:r w:rsidR="00A42BCB" w:rsidRPr="009B651A">
        <w:rPr>
          <w:rFonts w:ascii="Times New Roman" w:hAnsi="Times New Roman"/>
          <w:sz w:val="24"/>
        </w:rPr>
        <w:t xml:space="preserve"> tehničk</w:t>
      </w:r>
      <w:r w:rsidR="00A42BCB">
        <w:rPr>
          <w:rFonts w:ascii="Times New Roman" w:hAnsi="Times New Roman"/>
          <w:sz w:val="24"/>
        </w:rPr>
        <w:t>e</w:t>
      </w:r>
      <w:r w:rsidR="00A42BCB" w:rsidRPr="009B651A">
        <w:rPr>
          <w:rFonts w:ascii="Times New Roman" w:hAnsi="Times New Roman"/>
          <w:sz w:val="24"/>
        </w:rPr>
        <w:t xml:space="preserve"> podršk</w:t>
      </w:r>
      <w:r w:rsidR="00A42BCB">
        <w:rPr>
          <w:rFonts w:ascii="Times New Roman" w:hAnsi="Times New Roman"/>
          <w:sz w:val="24"/>
        </w:rPr>
        <w:t>e</w:t>
      </w:r>
      <w:r w:rsidR="00A42BCB" w:rsidRPr="009B651A">
        <w:rPr>
          <w:rFonts w:ascii="Times New Roman" w:hAnsi="Times New Roman"/>
          <w:sz w:val="24"/>
        </w:rPr>
        <w:t xml:space="preserve"> za korištenje mreže i ostale opreme </w:t>
      </w:r>
      <w:r w:rsidR="00A42BCB">
        <w:rPr>
          <w:rFonts w:ascii="Times New Roman" w:hAnsi="Times New Roman"/>
          <w:sz w:val="24"/>
        </w:rPr>
        <w:t>c</w:t>
      </w:r>
      <w:r w:rsidR="00A42BCB" w:rsidRPr="009B651A">
        <w:rPr>
          <w:rFonts w:ascii="Times New Roman" w:hAnsi="Times New Roman"/>
          <w:sz w:val="24"/>
        </w:rPr>
        <w:t>jelovit</w:t>
      </w:r>
      <w:r w:rsidR="00A42BCB">
        <w:rPr>
          <w:rFonts w:ascii="Times New Roman" w:hAnsi="Times New Roman"/>
          <w:sz w:val="24"/>
        </w:rPr>
        <w:t>e</w:t>
      </w:r>
      <w:r w:rsidR="00A42BCB" w:rsidRPr="009B651A">
        <w:rPr>
          <w:rFonts w:ascii="Times New Roman" w:hAnsi="Times New Roman"/>
          <w:sz w:val="24"/>
        </w:rPr>
        <w:t xml:space="preserve"> informatizacij</w:t>
      </w:r>
      <w:r w:rsidR="00A42BCB">
        <w:rPr>
          <w:rFonts w:ascii="Times New Roman" w:hAnsi="Times New Roman"/>
          <w:sz w:val="24"/>
        </w:rPr>
        <w:t>e</w:t>
      </w:r>
      <w:r w:rsidR="00A42BCB" w:rsidRPr="009B651A">
        <w:rPr>
          <w:rFonts w:ascii="Times New Roman" w:hAnsi="Times New Roman"/>
          <w:sz w:val="24"/>
        </w:rPr>
        <w:t xml:space="preserve"> procesa poslovanja škola</w:t>
      </w:r>
      <w:r w:rsidR="00AA6035">
        <w:rPr>
          <w:rFonts w:ascii="Times New Roman" w:hAnsi="Times New Roman"/>
          <w:sz w:val="24"/>
        </w:rPr>
        <w:t xml:space="preserve"> kao</w:t>
      </w:r>
      <w:r w:rsidR="00A42BCB" w:rsidRPr="009B651A">
        <w:rPr>
          <w:rFonts w:ascii="Times New Roman" w:hAnsi="Times New Roman"/>
          <w:sz w:val="24"/>
        </w:rPr>
        <w:t xml:space="preserve"> i nastavnih procesa u svrhu stvaranja digitalno zrelih škola za 21. stoljeće”  </w:t>
      </w:r>
    </w:p>
    <w:p w14:paraId="6DE5E05B" w14:textId="26DCF759" w:rsidR="00E51BD2" w:rsidRDefault="00E51BD2" w:rsidP="00A42BCB">
      <w:pPr>
        <w:pStyle w:val="sredina"/>
        <w:spacing w:after="240"/>
        <w:jc w:val="both"/>
        <w:rPr>
          <w:rFonts w:ascii="Times New Roman" w:hAnsi="Times New Roman"/>
          <w:sz w:val="24"/>
        </w:rPr>
      </w:pPr>
    </w:p>
    <w:p w14:paraId="0609E794" w14:textId="77777777" w:rsidR="00E51BD2" w:rsidRPr="009B651A" w:rsidRDefault="00E51BD2" w:rsidP="00A42BCB">
      <w:pPr>
        <w:pStyle w:val="sredina"/>
        <w:spacing w:after="240"/>
        <w:jc w:val="both"/>
        <w:rPr>
          <w:rFonts w:ascii="Times New Roman" w:hAnsi="Times New Roman"/>
          <w:sz w:val="24"/>
        </w:rPr>
      </w:pPr>
    </w:p>
    <w:p w14:paraId="06CC340B" w14:textId="7F9EA878" w:rsidR="00EA2F30" w:rsidRDefault="00EA2F30" w:rsidP="00EA2F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T000</w:t>
      </w:r>
      <w:r w:rsidR="00CB5DBA">
        <w:rPr>
          <w:rFonts w:ascii="Times New Roman" w:hAnsi="Times New Roman" w:cs="Times New Roman"/>
          <w:b/>
          <w:sz w:val="24"/>
          <w:szCs w:val="24"/>
        </w:rPr>
        <w:t>1</w:t>
      </w:r>
      <w:r w:rsidR="00115400">
        <w:rPr>
          <w:rFonts w:ascii="Times New Roman" w:hAnsi="Times New Roman" w:cs="Times New Roman"/>
          <w:b/>
          <w:sz w:val="24"/>
          <w:szCs w:val="24"/>
        </w:rPr>
        <w:t>9</w:t>
      </w:r>
      <w:r w:rsidR="00CB5DB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47E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Pomoćnici u nastavi – </w:t>
      </w:r>
      <w:r w:rsidR="00CB5DBA" w:rsidRPr="00C47E16">
        <w:rPr>
          <w:rFonts w:ascii="Times New Roman" w:hAnsi="Times New Roman" w:cs="Times New Roman"/>
          <w:b/>
          <w:bCs/>
          <w:iCs/>
          <w:sz w:val="24"/>
          <w:szCs w:val="24"/>
        </w:rPr>
        <w:t>faza VI</w:t>
      </w:r>
      <w:r w:rsidR="00115400" w:rsidRPr="00C47E16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</w:p>
    <w:p w14:paraId="04B1F69D" w14:textId="51F7C99A" w:rsidR="0013387B" w:rsidRPr="0013387B" w:rsidRDefault="0013387B" w:rsidP="00EA2F30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387B">
        <w:rPr>
          <w:rFonts w:ascii="Times New Roman" w:hAnsi="Times New Roman" w:cs="Times New Roman"/>
          <w:b/>
          <w:bCs/>
          <w:iCs/>
          <w:sz w:val="24"/>
          <w:szCs w:val="24"/>
        </w:rPr>
        <w:t>T000095-Pomoćnici u nastavi (bez edukacije)</w:t>
      </w:r>
    </w:p>
    <w:p w14:paraId="62F53A79" w14:textId="57A4ED91" w:rsidR="00922F1B" w:rsidRDefault="0095140D" w:rsidP="0095140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922F1B" w:rsidRPr="00922F1B">
        <w:rPr>
          <w:rFonts w:ascii="Times New Roman" w:hAnsi="Times New Roman"/>
          <w:noProof/>
          <w:sz w:val="24"/>
          <w:szCs w:val="24"/>
        </w:rPr>
        <w:t xml:space="preserve">Bjelovarsko-bilogorska županija osigurala je sredstva </w:t>
      </w:r>
      <w:r w:rsidR="00922F1B">
        <w:rPr>
          <w:rFonts w:ascii="Times New Roman" w:hAnsi="Times New Roman"/>
          <w:noProof/>
          <w:sz w:val="24"/>
          <w:szCs w:val="24"/>
        </w:rPr>
        <w:t>z</w:t>
      </w:r>
      <w:r w:rsidR="00922F1B" w:rsidRPr="00922F1B">
        <w:rPr>
          <w:rFonts w:ascii="Times New Roman" w:hAnsi="Times New Roman"/>
          <w:noProof/>
          <w:sz w:val="24"/>
          <w:szCs w:val="24"/>
        </w:rPr>
        <w:t>a osiguravanje pomoćnika u nastavi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3B018A" w:rsidRPr="00973077" w14:paraId="50C86698" w14:textId="77777777" w:rsidTr="00B72FBE">
        <w:tc>
          <w:tcPr>
            <w:tcW w:w="3050" w:type="dxa"/>
            <w:shd w:val="clear" w:color="auto" w:fill="B5C0D8"/>
          </w:tcPr>
          <w:p w14:paraId="74D121CD" w14:textId="4BB64FF6" w:rsidR="003B018A" w:rsidRPr="001D053B" w:rsidRDefault="003B018A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B613C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160A9A41" w14:textId="5AADEEF0" w:rsidR="003B018A" w:rsidRPr="001D053B" w:rsidRDefault="003B018A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B613C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2FCC6EEE" w14:textId="6C42F91A" w:rsidR="003B018A" w:rsidRPr="001D053B" w:rsidRDefault="003B018A" w:rsidP="0011540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B613C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3B018A" w:rsidRPr="00973077" w14:paraId="1617E085" w14:textId="77777777" w:rsidTr="00B72FBE">
        <w:tc>
          <w:tcPr>
            <w:tcW w:w="3050" w:type="dxa"/>
          </w:tcPr>
          <w:p w14:paraId="3314AFA9" w14:textId="6D24E242" w:rsidR="003B018A" w:rsidRPr="00973077" w:rsidRDefault="00F3096B" w:rsidP="009D0FA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11.540</w:t>
            </w:r>
          </w:p>
        </w:tc>
        <w:tc>
          <w:tcPr>
            <w:tcW w:w="3006" w:type="dxa"/>
          </w:tcPr>
          <w:p w14:paraId="3BA3A316" w14:textId="6DB101D0" w:rsidR="003B018A" w:rsidRPr="00973077" w:rsidRDefault="00F3096B" w:rsidP="009D0FA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11.540</w:t>
            </w:r>
          </w:p>
        </w:tc>
        <w:tc>
          <w:tcPr>
            <w:tcW w:w="3006" w:type="dxa"/>
          </w:tcPr>
          <w:p w14:paraId="0FB461C8" w14:textId="3A9F7FC6" w:rsidR="003B018A" w:rsidRPr="00973077" w:rsidRDefault="003B018A" w:rsidP="009D0FA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D0CFDE6" w14:textId="77777777" w:rsidR="00B72FBE" w:rsidRDefault="00B72FBE" w:rsidP="00B72F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368551F2" w14:textId="4505CEDD" w:rsidR="00AA6035" w:rsidRPr="00E51BD2" w:rsidRDefault="00B72FBE" w:rsidP="00B72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5CD8">
        <w:rPr>
          <w:rFonts w:ascii="Times New Roman" w:hAnsi="Times New Roman" w:cs="Times New Roman"/>
          <w:sz w:val="24"/>
          <w:szCs w:val="24"/>
        </w:rPr>
        <w:t xml:space="preserve">Cilj programa je </w:t>
      </w:r>
      <w:r w:rsidR="00AA6035">
        <w:rPr>
          <w:rFonts w:ascii="Times New Roman" w:hAnsi="Times New Roman" w:cs="Times New Roman"/>
          <w:sz w:val="24"/>
          <w:szCs w:val="24"/>
        </w:rPr>
        <w:t>pružanje pomoći djeci kojoj je potrebita pomoć iz nekog zdravstvenog razloga (otežana koncentracija te praćenje nastave).</w:t>
      </w:r>
    </w:p>
    <w:p w14:paraId="4F7D2C5F" w14:textId="77777777" w:rsidR="00EA2F30" w:rsidRDefault="00EA2F30" w:rsidP="00EA2F3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18894447"/>
      <w:r>
        <w:rPr>
          <w:rFonts w:ascii="Times New Roman" w:hAnsi="Times New Roman" w:cs="Times New Roman"/>
          <w:b/>
          <w:sz w:val="24"/>
          <w:szCs w:val="24"/>
        </w:rPr>
        <w:t>T000105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Školski medni dan </w:t>
      </w:r>
    </w:p>
    <w:p w14:paraId="101C095D" w14:textId="1CB1F1AE" w:rsidR="003540F3" w:rsidRDefault="0055043B" w:rsidP="00354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0F3">
        <w:rPr>
          <w:rFonts w:ascii="Times New Roman" w:hAnsi="Times New Roman" w:cs="Times New Roman"/>
          <w:sz w:val="24"/>
          <w:szCs w:val="24"/>
        </w:rPr>
        <w:t>Na ovoj aktivnosti planirana su sredstva za provedbu programa Školski medni dan.</w:t>
      </w:r>
      <w:r w:rsidR="00F75DB1">
        <w:rPr>
          <w:rFonts w:ascii="Times New Roman" w:hAnsi="Times New Roman" w:cs="Times New Roman"/>
          <w:sz w:val="24"/>
          <w:szCs w:val="24"/>
        </w:rPr>
        <w:t xml:space="preserve"> Program se provodi povodom obilježavanja Sv. Ambrozija, zaštitnika pčela i pčelara.</w:t>
      </w:r>
      <w:r w:rsidR="003540F3">
        <w:rPr>
          <w:rFonts w:ascii="Times New Roman" w:hAnsi="Times New Roman" w:cs="Times New Roman"/>
          <w:sz w:val="24"/>
          <w:szCs w:val="24"/>
        </w:rPr>
        <w:t xml:space="preserve"> </w:t>
      </w:r>
      <w:r w:rsidR="003540F3" w:rsidRPr="001E6C35">
        <w:rPr>
          <w:rFonts w:ascii="Times New Roman" w:hAnsi="Times New Roman" w:cs="Times New Roman"/>
          <w:sz w:val="24"/>
          <w:szCs w:val="24"/>
        </w:rPr>
        <w:t xml:space="preserve">U </w:t>
      </w:r>
      <w:r w:rsidR="00F75DB1">
        <w:rPr>
          <w:rFonts w:ascii="Times New Roman" w:hAnsi="Times New Roman" w:cs="Times New Roman"/>
          <w:sz w:val="24"/>
          <w:szCs w:val="24"/>
        </w:rPr>
        <w:t>programu sudjeluju učenici prvog razreda</w:t>
      </w:r>
      <w:r w:rsidR="00AA6035">
        <w:rPr>
          <w:rFonts w:ascii="Times New Roman" w:hAnsi="Times New Roman" w:cs="Times New Roman"/>
          <w:sz w:val="24"/>
          <w:szCs w:val="24"/>
        </w:rPr>
        <w:t xml:space="preserve"> kojima će biti podijeljeni različiti priručni i edukativni materijali prilagođeni nji</w:t>
      </w:r>
      <w:r w:rsidR="00B80FA9">
        <w:rPr>
          <w:rFonts w:ascii="Times New Roman" w:hAnsi="Times New Roman" w:cs="Times New Roman"/>
          <w:sz w:val="24"/>
          <w:szCs w:val="24"/>
        </w:rPr>
        <w:t>h</w:t>
      </w:r>
      <w:r w:rsidR="00AA6035">
        <w:rPr>
          <w:rFonts w:ascii="Times New Roman" w:hAnsi="Times New Roman" w:cs="Times New Roman"/>
          <w:sz w:val="24"/>
          <w:szCs w:val="24"/>
        </w:rPr>
        <w:t>ovoj dobi kao i staklenka meda volumena 370ml.</w:t>
      </w:r>
      <w:r w:rsidR="00F75DB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3B018A" w:rsidRPr="00973077" w14:paraId="5F7C8BE5" w14:textId="77777777" w:rsidTr="009D0FA9">
        <w:tc>
          <w:tcPr>
            <w:tcW w:w="3126" w:type="dxa"/>
            <w:shd w:val="clear" w:color="auto" w:fill="B5C0D8"/>
          </w:tcPr>
          <w:p w14:paraId="1E9FE7E3" w14:textId="1F9B4B48" w:rsidR="003B018A" w:rsidRPr="001D053B" w:rsidRDefault="003B018A" w:rsidP="00B72FB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B613C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778FC4A8" w14:textId="5B4EE71C" w:rsidR="003B018A" w:rsidRPr="001D053B" w:rsidRDefault="003B018A" w:rsidP="00B72FB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B613C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61784F06" w14:textId="434E36B6" w:rsidR="003B018A" w:rsidRPr="001D053B" w:rsidRDefault="003B018A" w:rsidP="00B72FB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B613C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3B018A" w:rsidRPr="00973077" w14:paraId="1AEC874A" w14:textId="77777777" w:rsidTr="009D0FA9">
        <w:tc>
          <w:tcPr>
            <w:tcW w:w="3126" w:type="dxa"/>
          </w:tcPr>
          <w:p w14:paraId="480FAD8D" w14:textId="1229070E" w:rsidR="003B018A" w:rsidRPr="00973077" w:rsidRDefault="00B80FA9" w:rsidP="00B80FA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3081" w:type="dxa"/>
          </w:tcPr>
          <w:p w14:paraId="1C81E081" w14:textId="523C261D" w:rsidR="003B018A" w:rsidRPr="00973077" w:rsidRDefault="00B80FA9" w:rsidP="009D0FA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3081" w:type="dxa"/>
          </w:tcPr>
          <w:p w14:paraId="3D8E6604" w14:textId="06120F4E" w:rsidR="003B018A" w:rsidRPr="00973077" w:rsidRDefault="00B80FA9" w:rsidP="009D0FA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bookmarkEnd w:id="3"/>
    </w:tbl>
    <w:p w14:paraId="5B0C0416" w14:textId="77777777" w:rsidR="0046763C" w:rsidRDefault="0046763C" w:rsidP="00F43BA3">
      <w:pPr>
        <w:rPr>
          <w:rFonts w:ascii="Times New Roman" w:hAnsi="Times New Roman" w:cs="Times New Roman"/>
          <w:b/>
          <w:sz w:val="24"/>
          <w:szCs w:val="24"/>
        </w:rPr>
      </w:pPr>
    </w:p>
    <w:p w14:paraId="7F0EE191" w14:textId="6E9EBED6" w:rsidR="00F43BA3" w:rsidRDefault="00F43BA3" w:rsidP="00F43B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78F08703" w14:textId="77777777" w:rsidR="00F43BA3" w:rsidRDefault="0055043B" w:rsidP="00A5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5CD8" w:rsidRPr="00BF5CD8">
        <w:rPr>
          <w:rFonts w:ascii="Times New Roman" w:hAnsi="Times New Roman" w:cs="Times New Roman"/>
          <w:sz w:val="24"/>
          <w:szCs w:val="24"/>
        </w:rPr>
        <w:t xml:space="preserve">Cilj programa je </w:t>
      </w:r>
      <w:r w:rsidR="00AA6035">
        <w:rPr>
          <w:rFonts w:ascii="Times New Roman" w:hAnsi="Times New Roman" w:cs="Times New Roman"/>
          <w:sz w:val="24"/>
          <w:szCs w:val="24"/>
        </w:rPr>
        <w:t>educiranje djece o važnosti meda kao sastavnog dijela prehrane kao i važnosti pčelarstva za sveukupnu poljoprivrednu proizvodnju i bioraznolikost te promidžba meda proizvedenog na hrvatskim pčelinjacima.</w:t>
      </w:r>
    </w:p>
    <w:p w14:paraId="3E786A5D" w14:textId="77777777" w:rsidR="008538F3" w:rsidRDefault="008538F3" w:rsidP="008538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K000180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Nabava knjižne građe</w:t>
      </w:r>
    </w:p>
    <w:p w14:paraId="2C953765" w14:textId="74FF1989" w:rsidR="008538F3" w:rsidRDefault="008538F3" w:rsidP="008538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1222">
        <w:rPr>
          <w:rFonts w:ascii="Times New Roman" w:hAnsi="Times New Roman" w:cs="Times New Roman"/>
          <w:sz w:val="24"/>
          <w:szCs w:val="24"/>
        </w:rPr>
        <w:t xml:space="preserve">Na ovoj aktivnosti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AA1222">
        <w:rPr>
          <w:rFonts w:ascii="Times New Roman" w:hAnsi="Times New Roman" w:cs="Times New Roman"/>
          <w:sz w:val="24"/>
          <w:szCs w:val="24"/>
        </w:rPr>
        <w:t xml:space="preserve">planirana sredstva za </w:t>
      </w:r>
      <w:r>
        <w:rPr>
          <w:rFonts w:ascii="Times New Roman" w:hAnsi="Times New Roman" w:cs="Times New Roman"/>
          <w:sz w:val="24"/>
          <w:szCs w:val="24"/>
        </w:rPr>
        <w:t>nabavu knjižne građe prema doznačenim limitima bjelovarsko-bilogorske županije.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8538F3" w:rsidRPr="00973077" w14:paraId="5E042690" w14:textId="77777777" w:rsidTr="007D0340">
        <w:tc>
          <w:tcPr>
            <w:tcW w:w="3126" w:type="dxa"/>
            <w:shd w:val="clear" w:color="auto" w:fill="B5C0D8"/>
          </w:tcPr>
          <w:p w14:paraId="737AEDB6" w14:textId="12BD6ACD" w:rsidR="008538F3" w:rsidRPr="001D053B" w:rsidRDefault="008538F3" w:rsidP="007D034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B613C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4DFE5F05" w14:textId="0FE4942D" w:rsidR="008538F3" w:rsidRPr="001D053B" w:rsidRDefault="008538F3" w:rsidP="007D034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B613C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32901F0E" w14:textId="7DB89A8F" w:rsidR="008538F3" w:rsidRPr="001D053B" w:rsidRDefault="008538F3" w:rsidP="007D034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B613C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8538F3" w:rsidRPr="00973077" w14:paraId="30CA398B" w14:textId="77777777" w:rsidTr="007D0340">
        <w:tc>
          <w:tcPr>
            <w:tcW w:w="3126" w:type="dxa"/>
          </w:tcPr>
          <w:p w14:paraId="60485148" w14:textId="4258C976" w:rsidR="008538F3" w:rsidRPr="00973077" w:rsidRDefault="00B80FA9" w:rsidP="007D034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757</w:t>
            </w:r>
          </w:p>
        </w:tc>
        <w:tc>
          <w:tcPr>
            <w:tcW w:w="3081" w:type="dxa"/>
          </w:tcPr>
          <w:p w14:paraId="5163115F" w14:textId="58175FFD" w:rsidR="008538F3" w:rsidRPr="00973077" w:rsidRDefault="00B80FA9" w:rsidP="007D034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757</w:t>
            </w:r>
          </w:p>
        </w:tc>
        <w:tc>
          <w:tcPr>
            <w:tcW w:w="3081" w:type="dxa"/>
          </w:tcPr>
          <w:p w14:paraId="609E37A9" w14:textId="4D6FE97B" w:rsidR="008538F3" w:rsidRPr="00973077" w:rsidRDefault="00B80FA9" w:rsidP="007D034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757</w:t>
            </w:r>
          </w:p>
        </w:tc>
      </w:tr>
    </w:tbl>
    <w:p w14:paraId="590E5998" w14:textId="77777777" w:rsidR="00962F01" w:rsidRDefault="00962F01" w:rsidP="00F43BA3">
      <w:pPr>
        <w:rPr>
          <w:rFonts w:ascii="Times New Roman" w:hAnsi="Times New Roman" w:cs="Times New Roman"/>
          <w:b/>
          <w:sz w:val="24"/>
          <w:szCs w:val="24"/>
        </w:rPr>
      </w:pPr>
    </w:p>
    <w:p w14:paraId="168FFCBB" w14:textId="77777777" w:rsidR="00F43BA3" w:rsidRDefault="00F43BA3" w:rsidP="00F43B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2CDF439D" w14:textId="77777777" w:rsidR="00F43BA3" w:rsidRPr="004C2F8E" w:rsidRDefault="004C2F8E" w:rsidP="004C2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F8E">
        <w:rPr>
          <w:rFonts w:ascii="Times New Roman" w:hAnsi="Times New Roman" w:cs="Times New Roman"/>
          <w:sz w:val="24"/>
          <w:szCs w:val="24"/>
        </w:rPr>
        <w:t>Proračun Bjelovarsko-bilogorske županije</w:t>
      </w:r>
    </w:p>
    <w:p w14:paraId="0C31A1EC" w14:textId="77777777" w:rsidR="004C2F8E" w:rsidRDefault="004C2F8E" w:rsidP="004C2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F8E">
        <w:rPr>
          <w:rFonts w:ascii="Times New Roman" w:hAnsi="Times New Roman" w:cs="Times New Roman"/>
          <w:sz w:val="24"/>
          <w:szCs w:val="24"/>
        </w:rPr>
        <w:t>Odluke i pravni akti Župana Bjelovarsko-bilogorske županije</w:t>
      </w:r>
    </w:p>
    <w:p w14:paraId="772719C8" w14:textId="65F5787A" w:rsidR="0054090C" w:rsidRDefault="004C2F8E" w:rsidP="008748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Republike Hrvatske</w:t>
      </w:r>
    </w:p>
    <w:p w14:paraId="32150791" w14:textId="77777777" w:rsidR="00DC52CB" w:rsidRPr="00DC52CB" w:rsidRDefault="00DC52CB" w:rsidP="008748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2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Pravilnika o pomoćnicima u nastavi i stručnim komunikacijskim posrednicima (NN 85/2024).</w:t>
      </w:r>
    </w:p>
    <w:p w14:paraId="27A3FBAA" w14:textId="77777777" w:rsidR="00DC52CB" w:rsidRDefault="00DC52CB" w:rsidP="005409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A79E7" w14:textId="77777777" w:rsidR="00DC52CB" w:rsidRPr="004C2F8E" w:rsidRDefault="00DC52CB" w:rsidP="005409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38842" w14:textId="77777777" w:rsidR="00F43BA3" w:rsidRDefault="00F43BA3" w:rsidP="00F43B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2F10B0" w14:textId="77777777" w:rsidR="00F43BA3" w:rsidRDefault="00F43BA3" w:rsidP="00F43BA3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1A9FF912" w14:textId="77777777" w:rsidR="00F43BA3" w:rsidRDefault="00F43BA3" w:rsidP="00F43B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F43BA3" w14:paraId="076724D5" w14:textId="77777777" w:rsidTr="00673BF1">
        <w:trPr>
          <w:jc w:val="center"/>
        </w:trPr>
        <w:tc>
          <w:tcPr>
            <w:tcW w:w="1835" w:type="dxa"/>
            <w:shd w:val="clear" w:color="auto" w:fill="B5C0D8"/>
          </w:tcPr>
          <w:p w14:paraId="0622E5CF" w14:textId="77777777" w:rsidR="00F43BA3" w:rsidRPr="003A1BDD" w:rsidRDefault="00F43BA3" w:rsidP="00673BF1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3556D6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</w:tcPr>
          <w:p w14:paraId="03D6E782" w14:textId="77777777" w:rsidR="00F43BA3" w:rsidRPr="003A1BDD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highlight w:val="yellow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667C0745" w14:textId="77777777" w:rsidR="00F43BA3" w:rsidRPr="003556D6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3F2FBFE1" w14:textId="77777777" w:rsidR="00F43BA3" w:rsidRPr="003556D6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25E0DE1A" w14:textId="77777777" w:rsidR="00F43BA3" w:rsidRPr="003556D6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64" w:type="dxa"/>
            <w:shd w:val="clear" w:color="auto" w:fill="B5C0D8"/>
          </w:tcPr>
          <w:p w14:paraId="3EB54A3C" w14:textId="38316E8D" w:rsidR="00F43BA3" w:rsidRPr="003556D6" w:rsidRDefault="00F43BA3" w:rsidP="00DC52C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BB613C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64" w:type="dxa"/>
            <w:shd w:val="clear" w:color="auto" w:fill="B5C0D8"/>
          </w:tcPr>
          <w:p w14:paraId="4BEDC1E1" w14:textId="2EF13888" w:rsidR="00F43BA3" w:rsidRPr="003556D6" w:rsidRDefault="00F43BA3" w:rsidP="00DC52C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BB613C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7B33A5A8" w14:textId="1C93E17D" w:rsidR="00F43BA3" w:rsidRPr="003556D6" w:rsidRDefault="00F43BA3" w:rsidP="00DC52C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BB613C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F43BA3" w14:paraId="4A3737CF" w14:textId="77777777" w:rsidTr="00673BF1">
        <w:trPr>
          <w:jc w:val="center"/>
        </w:trPr>
        <w:tc>
          <w:tcPr>
            <w:tcW w:w="1835" w:type="dxa"/>
          </w:tcPr>
          <w:p w14:paraId="1AFCAA2A" w14:textId="77777777" w:rsidR="00F43BA3" w:rsidRPr="004C2F8E" w:rsidRDefault="004C2F8E" w:rsidP="00673BF1">
            <w:r>
              <w:t>Realizacija svih programskih aktivnosti određenih ugovorima i drugim pravnim aktima</w:t>
            </w:r>
          </w:p>
        </w:tc>
        <w:tc>
          <w:tcPr>
            <w:tcW w:w="1800" w:type="dxa"/>
          </w:tcPr>
          <w:p w14:paraId="6A18DC3B" w14:textId="77777777" w:rsidR="00F43BA3" w:rsidRPr="004C2F8E" w:rsidRDefault="004C2F8E" w:rsidP="00673BF1">
            <w:r>
              <w:t>Proračunski korisnici</w:t>
            </w:r>
          </w:p>
        </w:tc>
        <w:tc>
          <w:tcPr>
            <w:tcW w:w="972" w:type="dxa"/>
          </w:tcPr>
          <w:p w14:paraId="56C5AE81" w14:textId="77777777" w:rsidR="00F43BA3" w:rsidRPr="004C2F8E" w:rsidRDefault="00547E96" w:rsidP="00673BF1">
            <w:r w:rsidRPr="00547E96">
              <w:t>EUR</w:t>
            </w:r>
          </w:p>
        </w:tc>
        <w:tc>
          <w:tcPr>
            <w:tcW w:w="1154" w:type="dxa"/>
          </w:tcPr>
          <w:p w14:paraId="78C47A5A" w14:textId="08679F89" w:rsidR="00F43BA3" w:rsidRPr="004C2F8E" w:rsidRDefault="00B80FA9" w:rsidP="00A834BC">
            <w:r>
              <w:t>20.467</w:t>
            </w:r>
          </w:p>
        </w:tc>
        <w:tc>
          <w:tcPr>
            <w:tcW w:w="1075" w:type="dxa"/>
          </w:tcPr>
          <w:p w14:paraId="2496D9B0" w14:textId="77777777" w:rsidR="00F43BA3" w:rsidRPr="004C2F8E" w:rsidRDefault="00F43BA3" w:rsidP="00673BF1">
            <w:r w:rsidRPr="004C2F8E">
              <w:t xml:space="preserve">Terminski plan </w:t>
            </w:r>
            <w:r w:rsidR="004C2F8E">
              <w:t>realizacije programa i projekata</w:t>
            </w:r>
          </w:p>
        </w:tc>
        <w:tc>
          <w:tcPr>
            <w:tcW w:w="1164" w:type="dxa"/>
          </w:tcPr>
          <w:p w14:paraId="4A2A0CAE" w14:textId="741F60B4" w:rsidR="00F43BA3" w:rsidRPr="004C2F8E" w:rsidRDefault="00B80FA9" w:rsidP="00673BF1">
            <w:r>
              <w:t>20.467</w:t>
            </w:r>
          </w:p>
        </w:tc>
        <w:tc>
          <w:tcPr>
            <w:tcW w:w="1164" w:type="dxa"/>
          </w:tcPr>
          <w:p w14:paraId="4A353D96" w14:textId="44D4856D" w:rsidR="00F43BA3" w:rsidRPr="004C2F8E" w:rsidRDefault="00550628" w:rsidP="00673BF1">
            <w:r>
              <w:t>18</w:t>
            </w:r>
            <w:r w:rsidR="00B80FA9">
              <w:t>.467</w:t>
            </w:r>
          </w:p>
        </w:tc>
        <w:tc>
          <w:tcPr>
            <w:tcW w:w="1154" w:type="dxa"/>
          </w:tcPr>
          <w:p w14:paraId="77887D2E" w14:textId="4790EC7B" w:rsidR="00F43BA3" w:rsidRPr="004C2F8E" w:rsidRDefault="00550628" w:rsidP="00673BF1">
            <w:r>
              <w:t>6</w:t>
            </w:r>
            <w:r w:rsidR="00B80FA9">
              <w:t>.927</w:t>
            </w:r>
          </w:p>
        </w:tc>
      </w:tr>
    </w:tbl>
    <w:p w14:paraId="4364E1D5" w14:textId="77777777" w:rsidR="00D60A85" w:rsidRDefault="00D60A85" w:rsidP="00DF50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875DC" w14:textId="77777777" w:rsidR="00F43BA3" w:rsidRDefault="00F43BA3" w:rsidP="00DF5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610E255A" w14:textId="1B5D3E31" w:rsidR="002C7CC5" w:rsidRDefault="004C2F8E" w:rsidP="00DF50CB">
      <w:pPr>
        <w:jc w:val="both"/>
        <w:rPr>
          <w:rFonts w:ascii="Times New Roman" w:hAnsi="Times New Roman" w:cs="Times New Roman"/>
          <w:sz w:val="24"/>
          <w:szCs w:val="24"/>
        </w:rPr>
      </w:pPr>
      <w:r w:rsidRPr="004C2F8E">
        <w:rPr>
          <w:rFonts w:ascii="Times New Roman" w:hAnsi="Times New Roman" w:cs="Times New Roman"/>
          <w:sz w:val="24"/>
          <w:szCs w:val="24"/>
        </w:rPr>
        <w:t>C</w:t>
      </w:r>
      <w:r w:rsidR="00F43BA3" w:rsidRPr="004C2F8E">
        <w:rPr>
          <w:rFonts w:ascii="Times New Roman" w:hAnsi="Times New Roman" w:cs="Times New Roman"/>
          <w:sz w:val="24"/>
          <w:szCs w:val="24"/>
        </w:rPr>
        <w:t>iljevi u 202</w:t>
      </w:r>
      <w:r w:rsidR="00BB613C">
        <w:rPr>
          <w:rFonts w:ascii="Times New Roman" w:hAnsi="Times New Roman" w:cs="Times New Roman"/>
          <w:sz w:val="24"/>
          <w:szCs w:val="24"/>
        </w:rPr>
        <w:t>5</w:t>
      </w:r>
      <w:r w:rsidR="00F43BA3" w:rsidRPr="004C2F8E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4C2F8E">
        <w:rPr>
          <w:rFonts w:ascii="Times New Roman" w:hAnsi="Times New Roman" w:cs="Times New Roman"/>
          <w:sz w:val="24"/>
          <w:szCs w:val="24"/>
        </w:rPr>
        <w:t xml:space="preserve">realizirani su </w:t>
      </w:r>
      <w:r w:rsidR="00CC6191">
        <w:rPr>
          <w:rFonts w:ascii="Times New Roman" w:hAnsi="Times New Roman" w:cs="Times New Roman"/>
          <w:sz w:val="24"/>
          <w:szCs w:val="24"/>
        </w:rPr>
        <w:t>u potpunosti</w:t>
      </w:r>
      <w:r w:rsidRPr="004C2F8E">
        <w:rPr>
          <w:rFonts w:ascii="Times New Roman" w:hAnsi="Times New Roman" w:cs="Times New Roman"/>
          <w:sz w:val="24"/>
          <w:szCs w:val="24"/>
        </w:rPr>
        <w:t>.</w:t>
      </w:r>
    </w:p>
    <w:p w14:paraId="76BBE2E1" w14:textId="77777777" w:rsidR="00F43BA3" w:rsidRDefault="00F43BA3" w:rsidP="00DF5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20FBD53D" w14:textId="0DB07BAF" w:rsidR="009A3F42" w:rsidRDefault="00CC6191" w:rsidP="00DF5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odstupanja</w:t>
      </w:r>
      <w:r w:rsidR="007A4F9D">
        <w:rPr>
          <w:rFonts w:ascii="Times New Roman" w:hAnsi="Times New Roman" w:cs="Times New Roman"/>
          <w:sz w:val="24"/>
          <w:szCs w:val="24"/>
        </w:rPr>
        <w:t>.</w:t>
      </w:r>
    </w:p>
    <w:p w14:paraId="7830569B" w14:textId="77777777" w:rsidR="00F43BA3" w:rsidRPr="005405A5" w:rsidRDefault="00F43BA3" w:rsidP="00F43BA3">
      <w:pPr>
        <w:rPr>
          <w:rFonts w:ascii="Times New Roman" w:hAnsi="Times New Roman" w:cs="Times New Roman"/>
          <w:b/>
          <w:sz w:val="24"/>
          <w:szCs w:val="24"/>
        </w:rPr>
      </w:pPr>
      <w:r w:rsidRPr="005405A5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F43BA3" w14:paraId="7189D448" w14:textId="77777777" w:rsidTr="00673BF1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71776327" w14:textId="77777777" w:rsidR="00F43BA3" w:rsidRPr="003A1BDD" w:rsidRDefault="00F43BA3" w:rsidP="00673BF1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0C23D046" w14:textId="77777777" w:rsidR="00F43BA3" w:rsidRPr="005405A5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54F9BFB5" w14:textId="77777777" w:rsidR="00F43BA3" w:rsidRPr="005405A5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0C3C5807" w14:textId="77777777" w:rsidR="00F43BA3" w:rsidRPr="005405A5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0209ACC9" w14:textId="02E880D8" w:rsidR="00F43BA3" w:rsidRPr="005405A5" w:rsidRDefault="00F43BA3" w:rsidP="00DC52C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BB613C">
              <w:rPr>
                <w:rFonts w:cs="Times New Roman"/>
                <w:b/>
                <w:sz w:val="24"/>
                <w:szCs w:val="24"/>
              </w:rPr>
              <w:t>6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48363CE3" w14:textId="1A78FEB6" w:rsidR="00F43BA3" w:rsidRPr="005405A5" w:rsidRDefault="00F43BA3" w:rsidP="00DC52C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BB613C">
              <w:rPr>
                <w:rFonts w:cs="Times New Roman"/>
                <w:b/>
                <w:sz w:val="24"/>
                <w:szCs w:val="24"/>
              </w:rPr>
              <w:t>7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63CAAE33" w14:textId="083E03B6" w:rsidR="00F43BA3" w:rsidRPr="005405A5" w:rsidRDefault="00F43BA3" w:rsidP="00DC52C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BB613C">
              <w:rPr>
                <w:rFonts w:cs="Times New Roman"/>
                <w:b/>
                <w:sz w:val="24"/>
                <w:szCs w:val="24"/>
              </w:rPr>
              <w:t>8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E37CD8" w:rsidRPr="00CF43C5" w14:paraId="29959C02" w14:textId="77777777" w:rsidTr="00C14F91">
        <w:trPr>
          <w:trHeight w:val="390"/>
          <w:jc w:val="center"/>
        </w:trPr>
        <w:tc>
          <w:tcPr>
            <w:tcW w:w="2250" w:type="dxa"/>
          </w:tcPr>
          <w:p w14:paraId="4FA1D4BA" w14:textId="77777777" w:rsidR="00E37CD8" w:rsidRPr="00CF43C5" w:rsidRDefault="00E37CD8" w:rsidP="00E37CD8">
            <w:pPr>
              <w:rPr>
                <w:color w:val="FF0000"/>
              </w:rPr>
            </w:pPr>
            <w:r>
              <w:t>Realizacija svih programskih aktivnosti određenih ugovorima i drugim pravnim aktima</w:t>
            </w:r>
          </w:p>
        </w:tc>
        <w:tc>
          <w:tcPr>
            <w:tcW w:w="1835" w:type="dxa"/>
          </w:tcPr>
          <w:p w14:paraId="0E6AC61B" w14:textId="77777777" w:rsidR="00E37CD8" w:rsidRPr="005D1AE4" w:rsidRDefault="00E37CD8" w:rsidP="00E37CD8">
            <w:r w:rsidRPr="005D1AE4">
              <w:t>Proračunski korisnici</w:t>
            </w:r>
          </w:p>
        </w:tc>
        <w:tc>
          <w:tcPr>
            <w:tcW w:w="1157" w:type="dxa"/>
          </w:tcPr>
          <w:p w14:paraId="313EA7D1" w14:textId="77777777" w:rsidR="00E37CD8" w:rsidRPr="005D1AE4" w:rsidRDefault="00E37CD8" w:rsidP="00E37CD8">
            <w:r w:rsidRPr="00547E96">
              <w:t>EUR</w:t>
            </w:r>
          </w:p>
        </w:tc>
        <w:tc>
          <w:tcPr>
            <w:tcW w:w="1218" w:type="dxa"/>
          </w:tcPr>
          <w:p w14:paraId="4BB8C4A2" w14:textId="631D0A08" w:rsidR="00E37CD8" w:rsidRPr="005D1AE4" w:rsidRDefault="00B80FA9" w:rsidP="00E37CD8">
            <w:r>
              <w:t>20.467</w:t>
            </w:r>
          </w:p>
        </w:tc>
        <w:tc>
          <w:tcPr>
            <w:tcW w:w="1218" w:type="dxa"/>
            <w:vAlign w:val="top"/>
          </w:tcPr>
          <w:p w14:paraId="023BFBBF" w14:textId="77777777" w:rsidR="00640AD9" w:rsidRDefault="00640AD9" w:rsidP="00E37CD8"/>
          <w:p w14:paraId="122FC73A" w14:textId="1ED4F842" w:rsidR="00E37CD8" w:rsidRDefault="00B80FA9" w:rsidP="00E37CD8">
            <w:r>
              <w:t>20.467</w:t>
            </w:r>
          </w:p>
        </w:tc>
        <w:tc>
          <w:tcPr>
            <w:tcW w:w="1218" w:type="dxa"/>
            <w:vAlign w:val="top"/>
          </w:tcPr>
          <w:p w14:paraId="221A1B9F" w14:textId="77777777" w:rsidR="00E37CD8" w:rsidRDefault="00E37CD8" w:rsidP="00E37CD8"/>
          <w:p w14:paraId="2718E96B" w14:textId="2D0D9BCD" w:rsidR="00640AD9" w:rsidRDefault="00550628" w:rsidP="00E37CD8">
            <w:r>
              <w:t>18</w:t>
            </w:r>
            <w:r w:rsidR="00B80FA9">
              <w:t>.467</w:t>
            </w:r>
          </w:p>
        </w:tc>
        <w:tc>
          <w:tcPr>
            <w:tcW w:w="1218" w:type="dxa"/>
          </w:tcPr>
          <w:p w14:paraId="01BF791A" w14:textId="7D529E4C" w:rsidR="00E37CD8" w:rsidRPr="004C2F8E" w:rsidRDefault="00550628" w:rsidP="00E37CD8">
            <w:r>
              <w:t>6</w:t>
            </w:r>
            <w:r w:rsidR="00B80FA9">
              <w:t>.927</w:t>
            </w:r>
          </w:p>
        </w:tc>
      </w:tr>
    </w:tbl>
    <w:p w14:paraId="6B8ED018" w14:textId="77777777" w:rsidR="009A3F42" w:rsidRDefault="002520DD" w:rsidP="00320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B12699" w14:textId="77777777" w:rsidR="0046763C" w:rsidRDefault="0046763C" w:rsidP="00320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9EDD4" w14:textId="77777777" w:rsidR="00550628" w:rsidRDefault="00637F93" w:rsidP="00320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Projekcije za 2027. i 2028. godinu planirane su sa limitima sredstava prema planu za 2026.</w:t>
      </w:r>
      <w:r w:rsidR="00C4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3E3A06" w14:textId="6735E7C9" w:rsidR="00637F93" w:rsidRDefault="00550628" w:rsidP="00320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E-tehničar nije planiran u 2027 i 2028, a </w:t>
      </w:r>
      <w:r w:rsidR="00C47E16">
        <w:rPr>
          <w:rFonts w:ascii="Times New Roman" w:eastAsia="Times New Roman" w:hAnsi="Times New Roman" w:cs="Times New Roman"/>
          <w:sz w:val="24"/>
          <w:szCs w:val="24"/>
        </w:rPr>
        <w:t>pomoćni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 w:rsidR="00C47E16">
        <w:rPr>
          <w:rFonts w:ascii="Times New Roman" w:eastAsia="Times New Roman" w:hAnsi="Times New Roman" w:cs="Times New Roman"/>
          <w:sz w:val="24"/>
          <w:szCs w:val="24"/>
        </w:rPr>
        <w:t xml:space="preserve"> u nastavi nisu planirani u 2028. godini.</w:t>
      </w:r>
    </w:p>
    <w:p w14:paraId="2AFA597E" w14:textId="77777777" w:rsidR="00637F93" w:rsidRDefault="00637F93" w:rsidP="00320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F63CB" w14:textId="77777777" w:rsidR="00637F93" w:rsidRDefault="00637F93" w:rsidP="0032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2119E" w14:textId="52F235FA" w:rsidR="009A3F42" w:rsidRDefault="009A3F42" w:rsidP="009A3F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1E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834BC">
        <w:rPr>
          <w:rFonts w:ascii="Times New Roman" w:hAnsi="Times New Roman" w:cs="Times New Roman"/>
          <w:b/>
          <w:sz w:val="24"/>
          <w:szCs w:val="24"/>
        </w:rPr>
        <w:t>Ravnateljica</w:t>
      </w:r>
    </w:p>
    <w:p w14:paraId="310DA3B8" w14:textId="77777777" w:rsidR="00B80FA9" w:rsidRPr="009A3F42" w:rsidRDefault="00B80FA9" w:rsidP="009A3F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778CCF" w14:textId="28665F38" w:rsidR="00B80FA9" w:rsidRDefault="009A3F42" w:rsidP="00C70C81">
      <w:pPr>
        <w:rPr>
          <w:rFonts w:ascii="Times New Roman" w:hAnsi="Times New Roman" w:cs="Times New Roman"/>
          <w:b/>
          <w:sz w:val="24"/>
          <w:szCs w:val="24"/>
        </w:rPr>
      </w:pPr>
      <w:r w:rsidRPr="009A3F42">
        <w:rPr>
          <w:rFonts w:ascii="Times New Roman" w:hAnsi="Times New Roman" w:cs="Times New Roman"/>
          <w:b/>
          <w:sz w:val="24"/>
          <w:szCs w:val="24"/>
        </w:rPr>
        <w:tab/>
      </w:r>
      <w:r w:rsidRPr="009A3F42">
        <w:rPr>
          <w:rFonts w:ascii="Times New Roman" w:hAnsi="Times New Roman" w:cs="Times New Roman"/>
          <w:b/>
          <w:sz w:val="24"/>
          <w:szCs w:val="24"/>
        </w:rPr>
        <w:tab/>
      </w:r>
      <w:r w:rsidRPr="009A3F42">
        <w:rPr>
          <w:rFonts w:ascii="Times New Roman" w:hAnsi="Times New Roman" w:cs="Times New Roman"/>
          <w:b/>
          <w:sz w:val="24"/>
          <w:szCs w:val="24"/>
        </w:rPr>
        <w:tab/>
      </w:r>
      <w:r w:rsidRPr="009A3F42">
        <w:rPr>
          <w:rFonts w:ascii="Times New Roman" w:hAnsi="Times New Roman" w:cs="Times New Roman"/>
          <w:b/>
          <w:sz w:val="24"/>
          <w:szCs w:val="24"/>
        </w:rPr>
        <w:tab/>
      </w:r>
      <w:r w:rsidRPr="009A3F42">
        <w:rPr>
          <w:rFonts w:ascii="Times New Roman" w:hAnsi="Times New Roman" w:cs="Times New Roman"/>
          <w:b/>
          <w:sz w:val="24"/>
          <w:szCs w:val="24"/>
        </w:rPr>
        <w:tab/>
      </w:r>
      <w:r w:rsidRPr="009A3F42">
        <w:rPr>
          <w:rFonts w:ascii="Times New Roman" w:hAnsi="Times New Roman" w:cs="Times New Roman"/>
          <w:b/>
          <w:sz w:val="24"/>
          <w:szCs w:val="24"/>
        </w:rPr>
        <w:tab/>
      </w:r>
      <w:r w:rsidRPr="009A3F42">
        <w:rPr>
          <w:rFonts w:ascii="Times New Roman" w:hAnsi="Times New Roman" w:cs="Times New Roman"/>
          <w:b/>
          <w:sz w:val="24"/>
          <w:szCs w:val="24"/>
        </w:rPr>
        <w:tab/>
      </w:r>
      <w:r w:rsidR="00B80FA9">
        <w:rPr>
          <w:rFonts w:ascii="Times New Roman" w:hAnsi="Times New Roman" w:cs="Times New Roman"/>
          <w:b/>
          <w:sz w:val="24"/>
          <w:szCs w:val="24"/>
        </w:rPr>
        <w:tab/>
      </w:r>
      <w:r w:rsidR="00B80FA9">
        <w:rPr>
          <w:rFonts w:ascii="Times New Roman" w:hAnsi="Times New Roman" w:cs="Times New Roman"/>
          <w:b/>
          <w:sz w:val="24"/>
          <w:szCs w:val="24"/>
        </w:rPr>
        <w:tab/>
        <w:t xml:space="preserve">Sanja </w:t>
      </w:r>
      <w:proofErr w:type="spellStart"/>
      <w:r w:rsidR="00B80FA9">
        <w:rPr>
          <w:rFonts w:ascii="Times New Roman" w:hAnsi="Times New Roman" w:cs="Times New Roman"/>
          <w:b/>
          <w:sz w:val="24"/>
          <w:szCs w:val="24"/>
        </w:rPr>
        <w:t>Vranješević</w:t>
      </w:r>
      <w:proofErr w:type="spellEnd"/>
      <w:r w:rsidR="00B80FA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5FABFA0" w14:textId="33255D42" w:rsidR="009A3F42" w:rsidRPr="009A3F42" w:rsidRDefault="00B80FA9" w:rsidP="00B80FA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ravnatelj mentor</w:t>
      </w:r>
    </w:p>
    <w:sectPr w:rsidR="009A3F42" w:rsidRPr="009A3F42" w:rsidSect="00C1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D558" w14:textId="77777777" w:rsidR="00826300" w:rsidRDefault="00826300" w:rsidP="00106789">
      <w:pPr>
        <w:spacing w:after="0" w:line="240" w:lineRule="auto"/>
      </w:pPr>
      <w:r>
        <w:separator/>
      </w:r>
    </w:p>
  </w:endnote>
  <w:endnote w:type="continuationSeparator" w:id="0">
    <w:p w14:paraId="4C823077" w14:textId="77777777" w:rsidR="00826300" w:rsidRDefault="00826300" w:rsidP="0010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993A" w14:textId="77777777" w:rsidR="00826300" w:rsidRDefault="00826300" w:rsidP="00106789">
      <w:pPr>
        <w:spacing w:after="0" w:line="240" w:lineRule="auto"/>
      </w:pPr>
      <w:r>
        <w:separator/>
      </w:r>
    </w:p>
  </w:footnote>
  <w:footnote w:type="continuationSeparator" w:id="0">
    <w:p w14:paraId="10E27255" w14:textId="77777777" w:rsidR="00826300" w:rsidRDefault="00826300" w:rsidP="0010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F1C"/>
    <w:multiLevelType w:val="hybridMultilevel"/>
    <w:tmpl w:val="4962A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C66"/>
    <w:multiLevelType w:val="hybridMultilevel"/>
    <w:tmpl w:val="A642BB8A"/>
    <w:lvl w:ilvl="0" w:tplc="041A000F">
      <w:start w:val="1"/>
      <w:numFmt w:val="decimal"/>
      <w:lvlText w:val="%1."/>
      <w:lvlJc w:val="left"/>
      <w:pPr>
        <w:ind w:left="1713" w:hanging="360"/>
      </w:p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7AB2C91"/>
    <w:multiLevelType w:val="hybridMultilevel"/>
    <w:tmpl w:val="C218ABF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4F466F"/>
    <w:multiLevelType w:val="hybridMultilevel"/>
    <w:tmpl w:val="848C67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1DCC"/>
    <w:multiLevelType w:val="hybridMultilevel"/>
    <w:tmpl w:val="A3EAF9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F4773"/>
    <w:multiLevelType w:val="hybridMultilevel"/>
    <w:tmpl w:val="6D1E7C0A"/>
    <w:lvl w:ilvl="0" w:tplc="E5B4BE48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35414B44"/>
    <w:multiLevelType w:val="hybridMultilevel"/>
    <w:tmpl w:val="ED509FE2"/>
    <w:lvl w:ilvl="0" w:tplc="D42AE4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441B0"/>
    <w:multiLevelType w:val="multilevel"/>
    <w:tmpl w:val="8F2AC3B0"/>
    <w:lvl w:ilvl="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D2012"/>
    <w:multiLevelType w:val="hybridMultilevel"/>
    <w:tmpl w:val="81C4C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4E"/>
    <w:rsid w:val="00002DA4"/>
    <w:rsid w:val="00007B97"/>
    <w:rsid w:val="0001469C"/>
    <w:rsid w:val="00020831"/>
    <w:rsid w:val="000253EC"/>
    <w:rsid w:val="00025EE2"/>
    <w:rsid w:val="00035C56"/>
    <w:rsid w:val="00035F0B"/>
    <w:rsid w:val="00036898"/>
    <w:rsid w:val="00043793"/>
    <w:rsid w:val="000444AE"/>
    <w:rsid w:val="00052375"/>
    <w:rsid w:val="00061B9D"/>
    <w:rsid w:val="00064408"/>
    <w:rsid w:val="00065DAF"/>
    <w:rsid w:val="00072703"/>
    <w:rsid w:val="00073869"/>
    <w:rsid w:val="000836E6"/>
    <w:rsid w:val="000A5B55"/>
    <w:rsid w:val="000A7CEC"/>
    <w:rsid w:val="000B48C7"/>
    <w:rsid w:val="000C78F6"/>
    <w:rsid w:val="000E3297"/>
    <w:rsid w:val="000E798F"/>
    <w:rsid w:val="001007DC"/>
    <w:rsid w:val="001008AC"/>
    <w:rsid w:val="00101B4C"/>
    <w:rsid w:val="00106789"/>
    <w:rsid w:val="001147FF"/>
    <w:rsid w:val="00115400"/>
    <w:rsid w:val="00121810"/>
    <w:rsid w:val="0013387B"/>
    <w:rsid w:val="001344C0"/>
    <w:rsid w:val="00141067"/>
    <w:rsid w:val="00141674"/>
    <w:rsid w:val="001420E1"/>
    <w:rsid w:val="00143C02"/>
    <w:rsid w:val="00146181"/>
    <w:rsid w:val="00151895"/>
    <w:rsid w:val="00151F21"/>
    <w:rsid w:val="00154EAB"/>
    <w:rsid w:val="001718C9"/>
    <w:rsid w:val="001851C8"/>
    <w:rsid w:val="001857C6"/>
    <w:rsid w:val="00185EC7"/>
    <w:rsid w:val="00194596"/>
    <w:rsid w:val="001A104E"/>
    <w:rsid w:val="001A399C"/>
    <w:rsid w:val="001A5E90"/>
    <w:rsid w:val="001A7077"/>
    <w:rsid w:val="001B0CEB"/>
    <w:rsid w:val="001B1819"/>
    <w:rsid w:val="001B3F62"/>
    <w:rsid w:val="001B707D"/>
    <w:rsid w:val="001D4529"/>
    <w:rsid w:val="001E3998"/>
    <w:rsid w:val="001E4CD8"/>
    <w:rsid w:val="001E783E"/>
    <w:rsid w:val="00201B7B"/>
    <w:rsid w:val="00206A7E"/>
    <w:rsid w:val="00212870"/>
    <w:rsid w:val="00216776"/>
    <w:rsid w:val="00232791"/>
    <w:rsid w:val="002337CF"/>
    <w:rsid w:val="002520DD"/>
    <w:rsid w:val="002534C2"/>
    <w:rsid w:val="00254AEC"/>
    <w:rsid w:val="0026056F"/>
    <w:rsid w:val="00261441"/>
    <w:rsid w:val="002663EF"/>
    <w:rsid w:val="00270633"/>
    <w:rsid w:val="00270FCC"/>
    <w:rsid w:val="0027212A"/>
    <w:rsid w:val="00280604"/>
    <w:rsid w:val="0028157D"/>
    <w:rsid w:val="00285AC1"/>
    <w:rsid w:val="00294C9B"/>
    <w:rsid w:val="002B1E2C"/>
    <w:rsid w:val="002C626B"/>
    <w:rsid w:val="002C73EF"/>
    <w:rsid w:val="002C7CC5"/>
    <w:rsid w:val="002D4790"/>
    <w:rsid w:val="002D5096"/>
    <w:rsid w:val="002E01C5"/>
    <w:rsid w:val="002F0579"/>
    <w:rsid w:val="002F580E"/>
    <w:rsid w:val="003159D6"/>
    <w:rsid w:val="00320F37"/>
    <w:rsid w:val="0032373B"/>
    <w:rsid w:val="00325CFE"/>
    <w:rsid w:val="00327BC0"/>
    <w:rsid w:val="0033037D"/>
    <w:rsid w:val="00336A8E"/>
    <w:rsid w:val="00337282"/>
    <w:rsid w:val="00340B0B"/>
    <w:rsid w:val="00344C8C"/>
    <w:rsid w:val="0035107C"/>
    <w:rsid w:val="003540F3"/>
    <w:rsid w:val="003556D6"/>
    <w:rsid w:val="003574C4"/>
    <w:rsid w:val="00360A10"/>
    <w:rsid w:val="00366F50"/>
    <w:rsid w:val="00367438"/>
    <w:rsid w:val="00371378"/>
    <w:rsid w:val="0037524F"/>
    <w:rsid w:val="00376B6B"/>
    <w:rsid w:val="00383366"/>
    <w:rsid w:val="0039414B"/>
    <w:rsid w:val="00396D8A"/>
    <w:rsid w:val="003A1BDD"/>
    <w:rsid w:val="003A2C2D"/>
    <w:rsid w:val="003A48E4"/>
    <w:rsid w:val="003B018A"/>
    <w:rsid w:val="003D1DB4"/>
    <w:rsid w:val="003D20C3"/>
    <w:rsid w:val="003D6900"/>
    <w:rsid w:val="003D7039"/>
    <w:rsid w:val="003D79FD"/>
    <w:rsid w:val="003E1901"/>
    <w:rsid w:val="003E647E"/>
    <w:rsid w:val="003E6EAF"/>
    <w:rsid w:val="003F1C9F"/>
    <w:rsid w:val="003F3FAD"/>
    <w:rsid w:val="00404626"/>
    <w:rsid w:val="00407716"/>
    <w:rsid w:val="0041099D"/>
    <w:rsid w:val="00416BE4"/>
    <w:rsid w:val="00426451"/>
    <w:rsid w:val="004368FD"/>
    <w:rsid w:val="0043767B"/>
    <w:rsid w:val="00444868"/>
    <w:rsid w:val="00445C00"/>
    <w:rsid w:val="00450CBB"/>
    <w:rsid w:val="0046763C"/>
    <w:rsid w:val="00477755"/>
    <w:rsid w:val="00481282"/>
    <w:rsid w:val="00482C06"/>
    <w:rsid w:val="004857BE"/>
    <w:rsid w:val="004A5634"/>
    <w:rsid w:val="004B0060"/>
    <w:rsid w:val="004B294C"/>
    <w:rsid w:val="004B5909"/>
    <w:rsid w:val="004C2F8E"/>
    <w:rsid w:val="004C74C5"/>
    <w:rsid w:val="004D1381"/>
    <w:rsid w:val="004D4E6E"/>
    <w:rsid w:val="004E1391"/>
    <w:rsid w:val="004E38FB"/>
    <w:rsid w:val="004E6C7E"/>
    <w:rsid w:val="005008E8"/>
    <w:rsid w:val="00502CA8"/>
    <w:rsid w:val="0050657C"/>
    <w:rsid w:val="00513DE6"/>
    <w:rsid w:val="00514171"/>
    <w:rsid w:val="0051563D"/>
    <w:rsid w:val="0052049C"/>
    <w:rsid w:val="005314B9"/>
    <w:rsid w:val="0053544E"/>
    <w:rsid w:val="005405A5"/>
    <w:rsid w:val="0054090C"/>
    <w:rsid w:val="0054642C"/>
    <w:rsid w:val="00547E96"/>
    <w:rsid w:val="0055043B"/>
    <w:rsid w:val="00550628"/>
    <w:rsid w:val="0055109E"/>
    <w:rsid w:val="005610BF"/>
    <w:rsid w:val="00563170"/>
    <w:rsid w:val="005634BF"/>
    <w:rsid w:val="00571E6B"/>
    <w:rsid w:val="005739CF"/>
    <w:rsid w:val="00577FE4"/>
    <w:rsid w:val="00587337"/>
    <w:rsid w:val="00593135"/>
    <w:rsid w:val="00594353"/>
    <w:rsid w:val="00596E70"/>
    <w:rsid w:val="005A638F"/>
    <w:rsid w:val="005B330E"/>
    <w:rsid w:val="005C0BD1"/>
    <w:rsid w:val="005C21EA"/>
    <w:rsid w:val="005C5135"/>
    <w:rsid w:val="005D19A5"/>
    <w:rsid w:val="005D1AE4"/>
    <w:rsid w:val="005D4222"/>
    <w:rsid w:val="005E4BC1"/>
    <w:rsid w:val="005E5328"/>
    <w:rsid w:val="005E5F25"/>
    <w:rsid w:val="005F0158"/>
    <w:rsid w:val="005F6E5C"/>
    <w:rsid w:val="00603284"/>
    <w:rsid w:val="006038B4"/>
    <w:rsid w:val="00605D5A"/>
    <w:rsid w:val="00613E81"/>
    <w:rsid w:val="0061439A"/>
    <w:rsid w:val="00620789"/>
    <w:rsid w:val="0062725A"/>
    <w:rsid w:val="0063044D"/>
    <w:rsid w:val="00637F93"/>
    <w:rsid w:val="00640AD9"/>
    <w:rsid w:val="0065554D"/>
    <w:rsid w:val="006559F5"/>
    <w:rsid w:val="00664572"/>
    <w:rsid w:val="00664A5D"/>
    <w:rsid w:val="00670515"/>
    <w:rsid w:val="00671E45"/>
    <w:rsid w:val="00672D40"/>
    <w:rsid w:val="00673BF1"/>
    <w:rsid w:val="0069091B"/>
    <w:rsid w:val="00690A44"/>
    <w:rsid w:val="006A1E97"/>
    <w:rsid w:val="006A302A"/>
    <w:rsid w:val="006A7FF9"/>
    <w:rsid w:val="006B2354"/>
    <w:rsid w:val="006B5B88"/>
    <w:rsid w:val="006B6458"/>
    <w:rsid w:val="006C51A2"/>
    <w:rsid w:val="006D11C3"/>
    <w:rsid w:val="006D188F"/>
    <w:rsid w:val="006D38E7"/>
    <w:rsid w:val="006E366E"/>
    <w:rsid w:val="006E3F80"/>
    <w:rsid w:val="006E6479"/>
    <w:rsid w:val="006F07ED"/>
    <w:rsid w:val="007007B8"/>
    <w:rsid w:val="00703705"/>
    <w:rsid w:val="00704568"/>
    <w:rsid w:val="00707BE5"/>
    <w:rsid w:val="00716269"/>
    <w:rsid w:val="00731ADA"/>
    <w:rsid w:val="0073630F"/>
    <w:rsid w:val="00740A7E"/>
    <w:rsid w:val="00742144"/>
    <w:rsid w:val="00747C29"/>
    <w:rsid w:val="00747C7B"/>
    <w:rsid w:val="007519D3"/>
    <w:rsid w:val="0075238C"/>
    <w:rsid w:val="00756BA7"/>
    <w:rsid w:val="00756C14"/>
    <w:rsid w:val="00757538"/>
    <w:rsid w:val="00760F28"/>
    <w:rsid w:val="00761442"/>
    <w:rsid w:val="00765235"/>
    <w:rsid w:val="0077057C"/>
    <w:rsid w:val="0077095F"/>
    <w:rsid w:val="00777D7D"/>
    <w:rsid w:val="00790E1A"/>
    <w:rsid w:val="00792721"/>
    <w:rsid w:val="007930A2"/>
    <w:rsid w:val="00794A7E"/>
    <w:rsid w:val="007A4BF3"/>
    <w:rsid w:val="007A4F9D"/>
    <w:rsid w:val="007A6990"/>
    <w:rsid w:val="007A69BB"/>
    <w:rsid w:val="007B4462"/>
    <w:rsid w:val="007C1B33"/>
    <w:rsid w:val="007C1CCB"/>
    <w:rsid w:val="007C231D"/>
    <w:rsid w:val="007D563D"/>
    <w:rsid w:val="007E3FDF"/>
    <w:rsid w:val="007E7EB7"/>
    <w:rsid w:val="007E7FEB"/>
    <w:rsid w:val="007F1DA1"/>
    <w:rsid w:val="007F5A88"/>
    <w:rsid w:val="007F6B18"/>
    <w:rsid w:val="00803BF5"/>
    <w:rsid w:val="0080557C"/>
    <w:rsid w:val="008111B6"/>
    <w:rsid w:val="00817B84"/>
    <w:rsid w:val="0082227F"/>
    <w:rsid w:val="00825FA8"/>
    <w:rsid w:val="00826300"/>
    <w:rsid w:val="00827972"/>
    <w:rsid w:val="00835D7A"/>
    <w:rsid w:val="00843788"/>
    <w:rsid w:val="008538F3"/>
    <w:rsid w:val="008721C6"/>
    <w:rsid w:val="008748DF"/>
    <w:rsid w:val="00877015"/>
    <w:rsid w:val="008800E2"/>
    <w:rsid w:val="008837D7"/>
    <w:rsid w:val="008854A5"/>
    <w:rsid w:val="0088725E"/>
    <w:rsid w:val="00891A1A"/>
    <w:rsid w:val="00896633"/>
    <w:rsid w:val="008A0D8C"/>
    <w:rsid w:val="008A2486"/>
    <w:rsid w:val="008A31EE"/>
    <w:rsid w:val="008A67E2"/>
    <w:rsid w:val="008A7CD8"/>
    <w:rsid w:val="008B7D2E"/>
    <w:rsid w:val="008C2EFC"/>
    <w:rsid w:val="008C389A"/>
    <w:rsid w:val="008C6AAB"/>
    <w:rsid w:val="008D336F"/>
    <w:rsid w:val="008D7636"/>
    <w:rsid w:val="008E0C90"/>
    <w:rsid w:val="00904599"/>
    <w:rsid w:val="00917362"/>
    <w:rsid w:val="00921C2F"/>
    <w:rsid w:val="00922F1B"/>
    <w:rsid w:val="00924EB6"/>
    <w:rsid w:val="00927B02"/>
    <w:rsid w:val="00934610"/>
    <w:rsid w:val="00940B67"/>
    <w:rsid w:val="0094135E"/>
    <w:rsid w:val="00942010"/>
    <w:rsid w:val="00942B0D"/>
    <w:rsid w:val="00944BFB"/>
    <w:rsid w:val="0095140D"/>
    <w:rsid w:val="00956BD6"/>
    <w:rsid w:val="009576DF"/>
    <w:rsid w:val="00962F01"/>
    <w:rsid w:val="00965266"/>
    <w:rsid w:val="00970531"/>
    <w:rsid w:val="00976E90"/>
    <w:rsid w:val="009810E7"/>
    <w:rsid w:val="009844A0"/>
    <w:rsid w:val="009911A8"/>
    <w:rsid w:val="00992AE2"/>
    <w:rsid w:val="009A03C9"/>
    <w:rsid w:val="009A3461"/>
    <w:rsid w:val="009A3F42"/>
    <w:rsid w:val="009A40F8"/>
    <w:rsid w:val="009A6640"/>
    <w:rsid w:val="009B3C6D"/>
    <w:rsid w:val="009D06DA"/>
    <w:rsid w:val="009D0FA9"/>
    <w:rsid w:val="009D60B3"/>
    <w:rsid w:val="009E3745"/>
    <w:rsid w:val="009E4146"/>
    <w:rsid w:val="009E704C"/>
    <w:rsid w:val="009F215F"/>
    <w:rsid w:val="009F24DE"/>
    <w:rsid w:val="009F2B4B"/>
    <w:rsid w:val="009F6C98"/>
    <w:rsid w:val="00A07475"/>
    <w:rsid w:val="00A15DB0"/>
    <w:rsid w:val="00A15EED"/>
    <w:rsid w:val="00A37D12"/>
    <w:rsid w:val="00A412E7"/>
    <w:rsid w:val="00A41633"/>
    <w:rsid w:val="00A42BCB"/>
    <w:rsid w:val="00A50455"/>
    <w:rsid w:val="00A541AB"/>
    <w:rsid w:val="00A6067A"/>
    <w:rsid w:val="00A63A2B"/>
    <w:rsid w:val="00A751EF"/>
    <w:rsid w:val="00A765DA"/>
    <w:rsid w:val="00A822BA"/>
    <w:rsid w:val="00A834BC"/>
    <w:rsid w:val="00A906BA"/>
    <w:rsid w:val="00A907EA"/>
    <w:rsid w:val="00A93CEA"/>
    <w:rsid w:val="00A94A50"/>
    <w:rsid w:val="00AA1222"/>
    <w:rsid w:val="00AA6035"/>
    <w:rsid w:val="00AC0185"/>
    <w:rsid w:val="00AC257D"/>
    <w:rsid w:val="00AD246E"/>
    <w:rsid w:val="00AD604E"/>
    <w:rsid w:val="00AD6C49"/>
    <w:rsid w:val="00AD779D"/>
    <w:rsid w:val="00AE0FAC"/>
    <w:rsid w:val="00AE1967"/>
    <w:rsid w:val="00AF7BA0"/>
    <w:rsid w:val="00B00155"/>
    <w:rsid w:val="00B11048"/>
    <w:rsid w:val="00B1543F"/>
    <w:rsid w:val="00B160C6"/>
    <w:rsid w:val="00B300E5"/>
    <w:rsid w:val="00B30245"/>
    <w:rsid w:val="00B32C53"/>
    <w:rsid w:val="00B32DDC"/>
    <w:rsid w:val="00B617D1"/>
    <w:rsid w:val="00B6237F"/>
    <w:rsid w:val="00B63557"/>
    <w:rsid w:val="00B72FBE"/>
    <w:rsid w:val="00B774ED"/>
    <w:rsid w:val="00B80FA9"/>
    <w:rsid w:val="00B92CC1"/>
    <w:rsid w:val="00BA5372"/>
    <w:rsid w:val="00BB613C"/>
    <w:rsid w:val="00BC1AC0"/>
    <w:rsid w:val="00BD1846"/>
    <w:rsid w:val="00BE0C02"/>
    <w:rsid w:val="00BE1688"/>
    <w:rsid w:val="00BE221E"/>
    <w:rsid w:val="00BE3BAE"/>
    <w:rsid w:val="00BE79B2"/>
    <w:rsid w:val="00BF0716"/>
    <w:rsid w:val="00BF5CD8"/>
    <w:rsid w:val="00C0085C"/>
    <w:rsid w:val="00C07E72"/>
    <w:rsid w:val="00C13EB4"/>
    <w:rsid w:val="00C1759F"/>
    <w:rsid w:val="00C22677"/>
    <w:rsid w:val="00C22830"/>
    <w:rsid w:val="00C275FE"/>
    <w:rsid w:val="00C27A9F"/>
    <w:rsid w:val="00C3056B"/>
    <w:rsid w:val="00C3379F"/>
    <w:rsid w:val="00C35B8E"/>
    <w:rsid w:val="00C36980"/>
    <w:rsid w:val="00C406A7"/>
    <w:rsid w:val="00C40D38"/>
    <w:rsid w:val="00C411BC"/>
    <w:rsid w:val="00C47E16"/>
    <w:rsid w:val="00C528AF"/>
    <w:rsid w:val="00C534A9"/>
    <w:rsid w:val="00C5634F"/>
    <w:rsid w:val="00C62E40"/>
    <w:rsid w:val="00C70C81"/>
    <w:rsid w:val="00C7180F"/>
    <w:rsid w:val="00C77268"/>
    <w:rsid w:val="00C815FB"/>
    <w:rsid w:val="00C855A3"/>
    <w:rsid w:val="00CA0505"/>
    <w:rsid w:val="00CA0A61"/>
    <w:rsid w:val="00CB5DBA"/>
    <w:rsid w:val="00CB7F3F"/>
    <w:rsid w:val="00CC4CA3"/>
    <w:rsid w:val="00CC6191"/>
    <w:rsid w:val="00CD0E23"/>
    <w:rsid w:val="00CD4C24"/>
    <w:rsid w:val="00CF2944"/>
    <w:rsid w:val="00CF43C5"/>
    <w:rsid w:val="00D05337"/>
    <w:rsid w:val="00D074FC"/>
    <w:rsid w:val="00D25E32"/>
    <w:rsid w:val="00D272D6"/>
    <w:rsid w:val="00D27E17"/>
    <w:rsid w:val="00D41301"/>
    <w:rsid w:val="00D43186"/>
    <w:rsid w:val="00D53511"/>
    <w:rsid w:val="00D60A85"/>
    <w:rsid w:val="00D61926"/>
    <w:rsid w:val="00D65F76"/>
    <w:rsid w:val="00D72F9D"/>
    <w:rsid w:val="00D83C27"/>
    <w:rsid w:val="00D865A8"/>
    <w:rsid w:val="00DA5E75"/>
    <w:rsid w:val="00DB15E2"/>
    <w:rsid w:val="00DB37B4"/>
    <w:rsid w:val="00DB7C74"/>
    <w:rsid w:val="00DC2E14"/>
    <w:rsid w:val="00DC52CB"/>
    <w:rsid w:val="00DC747B"/>
    <w:rsid w:val="00DE359A"/>
    <w:rsid w:val="00DE3E63"/>
    <w:rsid w:val="00DE5910"/>
    <w:rsid w:val="00DF50CB"/>
    <w:rsid w:val="00DF79A4"/>
    <w:rsid w:val="00E23B07"/>
    <w:rsid w:val="00E332BE"/>
    <w:rsid w:val="00E37CD8"/>
    <w:rsid w:val="00E51BD2"/>
    <w:rsid w:val="00E5787D"/>
    <w:rsid w:val="00E60DFC"/>
    <w:rsid w:val="00E64DFC"/>
    <w:rsid w:val="00E70DE4"/>
    <w:rsid w:val="00E9081C"/>
    <w:rsid w:val="00E92A27"/>
    <w:rsid w:val="00E96AEA"/>
    <w:rsid w:val="00EA2F30"/>
    <w:rsid w:val="00EA32A2"/>
    <w:rsid w:val="00EA3572"/>
    <w:rsid w:val="00EA7F60"/>
    <w:rsid w:val="00EB3CA4"/>
    <w:rsid w:val="00EC685E"/>
    <w:rsid w:val="00ED5015"/>
    <w:rsid w:val="00ED5F1D"/>
    <w:rsid w:val="00ED648A"/>
    <w:rsid w:val="00EE0D88"/>
    <w:rsid w:val="00EE5A04"/>
    <w:rsid w:val="00F0422C"/>
    <w:rsid w:val="00F0459F"/>
    <w:rsid w:val="00F1378A"/>
    <w:rsid w:val="00F13BC8"/>
    <w:rsid w:val="00F3096B"/>
    <w:rsid w:val="00F43BA3"/>
    <w:rsid w:val="00F4480B"/>
    <w:rsid w:val="00F4505F"/>
    <w:rsid w:val="00F532BB"/>
    <w:rsid w:val="00F60081"/>
    <w:rsid w:val="00F75DB1"/>
    <w:rsid w:val="00F827DE"/>
    <w:rsid w:val="00F92C62"/>
    <w:rsid w:val="00FA41FB"/>
    <w:rsid w:val="00FA627D"/>
    <w:rsid w:val="00FA6C17"/>
    <w:rsid w:val="00FC083B"/>
    <w:rsid w:val="00FC478A"/>
    <w:rsid w:val="00FC6D9A"/>
    <w:rsid w:val="00FC6E39"/>
    <w:rsid w:val="00FD2524"/>
    <w:rsid w:val="00FD3166"/>
    <w:rsid w:val="00FD5B5A"/>
    <w:rsid w:val="00FE6E3A"/>
    <w:rsid w:val="00FF2536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A5B9"/>
  <w15:docId w15:val="{9E1BDC92-BCD9-44E4-9857-82024820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9A"/>
  </w:style>
  <w:style w:type="paragraph" w:styleId="Naslov1">
    <w:name w:val="heading 1"/>
    <w:basedOn w:val="Normal"/>
    <w:next w:val="Normal"/>
    <w:link w:val="Naslov1Char"/>
    <w:uiPriority w:val="9"/>
    <w:qFormat/>
    <w:rsid w:val="00444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Odlomakpopisa">
    <w:name w:val="List Paragraph"/>
    <w:basedOn w:val="Normal"/>
    <w:uiPriority w:val="34"/>
    <w:qFormat/>
    <w:rsid w:val="00A07475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6E6479"/>
    <w:pPr>
      <w:spacing w:after="120" w:line="48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E6479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10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789"/>
  </w:style>
  <w:style w:type="paragraph" w:styleId="Podnoje">
    <w:name w:val="footer"/>
    <w:basedOn w:val="Normal"/>
    <w:link w:val="PodnojeChar"/>
    <w:uiPriority w:val="99"/>
    <w:unhideWhenUsed/>
    <w:rsid w:val="0010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789"/>
  </w:style>
  <w:style w:type="character" w:customStyle="1" w:styleId="fontstyle01">
    <w:name w:val="fontstyle01"/>
    <w:basedOn w:val="Zadanifontodlomka"/>
    <w:rsid w:val="00F60081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paragraph" w:styleId="Bezproreda">
    <w:name w:val="No Spacing"/>
    <w:uiPriority w:val="1"/>
    <w:qFormat/>
    <w:rsid w:val="00731A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444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semiHidden/>
    <w:unhideWhenUsed/>
    <w:rsid w:val="0044486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44868"/>
    <w:rPr>
      <w:b/>
      <w:bCs/>
    </w:rPr>
  </w:style>
  <w:style w:type="paragraph" w:customStyle="1" w:styleId="Standard">
    <w:name w:val="Standard"/>
    <w:rsid w:val="00C0085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6900"/>
    <w:rPr>
      <w:rFonts w:ascii="Segoe UI" w:hAnsi="Segoe UI" w:cs="Segoe UI"/>
      <w:sz w:val="18"/>
      <w:szCs w:val="18"/>
    </w:rPr>
  </w:style>
  <w:style w:type="paragraph" w:customStyle="1" w:styleId="sredina">
    <w:name w:val="sredina"/>
    <w:basedOn w:val="Normal"/>
    <w:rsid w:val="00A42B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RO_Dutch-Normal" w:eastAsia="Times New Roman" w:hAnsi="CRO_Dutch-Norm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zakon.hr/cms.htm?id=69" TargetMode="External"/><Relationship Id="rId18" Type="http://schemas.openxmlformats.org/officeDocument/2006/relationships/hyperlink" Target="https://www.zakon.hr/cms.htm?id=18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1775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68" TargetMode="External"/><Relationship Id="rId17" Type="http://schemas.openxmlformats.org/officeDocument/2006/relationships/hyperlink" Target="https://www.zakon.hr/cms.htm?id=7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72" TargetMode="External"/><Relationship Id="rId20" Type="http://schemas.openxmlformats.org/officeDocument/2006/relationships/hyperlink" Target="https://www.zakon.hr/cms.htm?id=16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67" TargetMode="External"/><Relationship Id="rId24" Type="http://schemas.openxmlformats.org/officeDocument/2006/relationships/hyperlink" Target="https://www.zakon.hr/cms.htm?id=446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71" TargetMode="External"/><Relationship Id="rId23" Type="http://schemas.openxmlformats.org/officeDocument/2006/relationships/hyperlink" Target="https://www.zakon.hr/cms.htm?id=40815" TargetMode="External"/><Relationship Id="rId10" Type="http://schemas.openxmlformats.org/officeDocument/2006/relationships/hyperlink" Target="https://www.zakon.hr/cms.htm?id=66" TargetMode="External"/><Relationship Id="rId19" Type="http://schemas.openxmlformats.org/officeDocument/2006/relationships/hyperlink" Target="https://www.zakon.hr/cms.htm?id=48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70" TargetMode="External"/><Relationship Id="rId22" Type="http://schemas.openxmlformats.org/officeDocument/2006/relationships/hyperlink" Target="https://www.zakon.hr/cms.htm?id=31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A9C4-03B2-4B4C-ACCB-AFDCB033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2017</Words>
  <Characters>11501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Feher</dc:creator>
  <cp:lastModifiedBy>Marina Pavlečić Šostar</cp:lastModifiedBy>
  <cp:revision>46</cp:revision>
  <cp:lastPrinted>2025-10-27T11:14:00Z</cp:lastPrinted>
  <dcterms:created xsi:type="dcterms:W3CDTF">2023-10-18T12:33:00Z</dcterms:created>
  <dcterms:modified xsi:type="dcterms:W3CDTF">2025-10-27T16:55:00Z</dcterms:modified>
</cp:coreProperties>
</file>