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0FA4" w14:textId="070028B7" w:rsidR="00A601D1" w:rsidRPr="00370171" w:rsidRDefault="00A601D1" w:rsidP="00A601D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</w:pPr>
      <w:r w:rsidRPr="00370171">
        <w:rPr>
          <w:rFonts w:ascii="Comic Sans MS" w:eastAsia="Times New Roman" w:hAnsi="Comic Sans MS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  <w:t xml:space="preserve">Sažeti </w:t>
      </w:r>
      <w:proofErr w:type="spellStart"/>
      <w:r w:rsidRPr="00370171">
        <w:rPr>
          <w:rFonts w:ascii="Comic Sans MS" w:eastAsia="Times New Roman" w:hAnsi="Comic Sans MS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  <w:t>vremenik</w:t>
      </w:r>
      <w:proofErr w:type="spellEnd"/>
      <w:r w:rsidRPr="00370171">
        <w:rPr>
          <w:rFonts w:ascii="Comic Sans MS" w:eastAsia="Times New Roman" w:hAnsi="Comic Sans MS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  <w:t xml:space="preserve"> i obaveze roditelja</w:t>
      </w:r>
    </w:p>
    <w:p w14:paraId="0D765093" w14:textId="77777777" w:rsidR="00A601D1" w:rsidRPr="00A601D1" w:rsidRDefault="00A601D1" w:rsidP="00A601D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hr-HR"/>
          <w14:ligatures w14:val="none"/>
        </w:rPr>
      </w:pPr>
    </w:p>
    <w:tbl>
      <w:tblPr>
        <w:tblStyle w:val="Tablicareetke4-isticanje6"/>
        <w:tblW w:w="14170" w:type="dxa"/>
        <w:tblLook w:val="04A0" w:firstRow="1" w:lastRow="0" w:firstColumn="1" w:lastColumn="0" w:noHBand="0" w:noVBand="1"/>
      </w:tblPr>
      <w:tblGrid>
        <w:gridCol w:w="3681"/>
        <w:gridCol w:w="4092"/>
        <w:gridCol w:w="2995"/>
        <w:gridCol w:w="3402"/>
      </w:tblGrid>
      <w:tr w:rsidR="00A601D1" w:rsidRPr="00A601D1" w14:paraId="1CF26ADF" w14:textId="77777777" w:rsidTr="00370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83BF00" w14:textId="77777777" w:rsidR="00A601D1" w:rsidRPr="00A601D1" w:rsidRDefault="00A601D1" w:rsidP="00960B0E">
            <w:pPr>
              <w:jc w:val="center"/>
              <w:rPr>
                <w:rFonts w:ascii="Cambria" w:eastAsia="Times New Roman" w:hAnsi="Cambria" w:cs="Times New Roman"/>
                <w:b w:val="0"/>
                <w:bCs w:val="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ŠTO</w:t>
            </w:r>
          </w:p>
        </w:tc>
        <w:tc>
          <w:tcPr>
            <w:tcW w:w="4092" w:type="dxa"/>
          </w:tcPr>
          <w:p w14:paraId="0043343A" w14:textId="77777777" w:rsidR="00A601D1" w:rsidRPr="00A601D1" w:rsidRDefault="00A601D1" w:rsidP="00960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TKO</w:t>
            </w:r>
          </w:p>
        </w:tc>
        <w:tc>
          <w:tcPr>
            <w:tcW w:w="2995" w:type="dxa"/>
          </w:tcPr>
          <w:p w14:paraId="2D3744A7" w14:textId="77777777" w:rsidR="00A601D1" w:rsidRPr="00A601D1" w:rsidRDefault="00A601D1" w:rsidP="00960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GDJE</w:t>
            </w:r>
          </w:p>
        </w:tc>
        <w:tc>
          <w:tcPr>
            <w:tcW w:w="3402" w:type="dxa"/>
          </w:tcPr>
          <w:p w14:paraId="3C517B42" w14:textId="77777777" w:rsidR="00A601D1" w:rsidRPr="00A601D1" w:rsidRDefault="00A601D1" w:rsidP="00960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KADA</w:t>
            </w:r>
          </w:p>
        </w:tc>
      </w:tr>
      <w:tr w:rsidR="00A601D1" w:rsidRPr="00A601D1" w14:paraId="5E5F6300" w14:textId="77777777" w:rsidTr="00370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14:paraId="1AFAA2F6" w14:textId="2811AD50" w:rsidR="00A601D1" w:rsidRPr="00A601D1" w:rsidRDefault="00A601D1" w:rsidP="00960B0E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Prijava djeteta </w:t>
            </w:r>
            <w:r w:rsidRPr="00A601D1">
              <w:rPr>
                <w:rFonts w:ascii="Cambria" w:hAnsi="Cambria" w:cs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>u Nacionalni informacijski sustav za upise u osnovne škole</w:t>
            </w:r>
          </w:p>
        </w:tc>
        <w:tc>
          <w:tcPr>
            <w:tcW w:w="4092" w:type="dxa"/>
            <w:shd w:val="clear" w:color="auto" w:fill="auto"/>
          </w:tcPr>
          <w:p w14:paraId="1C4A88D1" w14:textId="26C8EAAD" w:rsidR="00A601D1" w:rsidRPr="00A601D1" w:rsidRDefault="00A601D1" w:rsidP="00960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Svi roditelji s upisnog područja naše škole koji imaju </w:t>
            </w:r>
            <w:r w:rsidRPr="00A601D1">
              <w:rPr>
                <w:rFonts w:ascii="Cambria" w:hAnsi="Cambria" w:cs="Calibri"/>
                <w:sz w:val="26"/>
                <w:szCs w:val="26"/>
                <w:shd w:val="clear" w:color="auto" w:fill="FFFFFF"/>
              </w:rPr>
              <w:t>vjerodajnice za ulazak u portal e-Građani</w:t>
            </w:r>
          </w:p>
        </w:tc>
        <w:tc>
          <w:tcPr>
            <w:tcW w:w="2995" w:type="dxa"/>
            <w:shd w:val="clear" w:color="auto" w:fill="auto"/>
          </w:tcPr>
          <w:p w14:paraId="726F7E68" w14:textId="3647059A" w:rsidR="00A601D1" w:rsidRPr="00A601D1" w:rsidRDefault="00A601D1" w:rsidP="00960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hAnsi="Cambria" w:cs="Calibri"/>
                <w:sz w:val="26"/>
                <w:szCs w:val="26"/>
                <w:shd w:val="clear" w:color="auto" w:fill="FFFFFF"/>
              </w:rPr>
              <w:t>Portal e-Građani</w:t>
            </w:r>
          </w:p>
        </w:tc>
        <w:tc>
          <w:tcPr>
            <w:tcW w:w="3402" w:type="dxa"/>
            <w:shd w:val="clear" w:color="auto" w:fill="auto"/>
          </w:tcPr>
          <w:p w14:paraId="77A9B31B" w14:textId="68C9B0E8" w:rsidR="00A601D1" w:rsidRPr="00A601D1" w:rsidRDefault="00A601D1" w:rsidP="00960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Od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 15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. veljače do 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15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. ožujka 2024. godine </w:t>
            </w:r>
          </w:p>
          <w:p w14:paraId="3A515CBC" w14:textId="25CFB022" w:rsidR="00A601D1" w:rsidRPr="00A601D1" w:rsidRDefault="00A601D1" w:rsidP="00960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(molimo da to učinite do termina pregleda u školi)</w:t>
            </w:r>
          </w:p>
        </w:tc>
      </w:tr>
      <w:tr w:rsidR="00A601D1" w:rsidRPr="00A601D1" w14:paraId="1160CF4B" w14:textId="77777777" w:rsidTr="00370171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14:paraId="2ED476F0" w14:textId="77777777" w:rsidR="00A601D1" w:rsidRPr="00A601D1" w:rsidRDefault="00A601D1" w:rsidP="00A601D1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  <w:tc>
          <w:tcPr>
            <w:tcW w:w="4092" w:type="dxa"/>
          </w:tcPr>
          <w:p w14:paraId="27E39D7F" w14:textId="31078D0D" w:rsidR="00A601D1" w:rsidRPr="00A601D1" w:rsidRDefault="00A601D1" w:rsidP="00A60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Svi roditelji s upisnog područja naše škole koji nemaju </w:t>
            </w:r>
            <w:r w:rsidRPr="00A601D1">
              <w:rPr>
                <w:rFonts w:ascii="Cambria" w:hAnsi="Cambria" w:cs="Calibri"/>
                <w:sz w:val="26"/>
                <w:szCs w:val="26"/>
                <w:shd w:val="clear" w:color="auto" w:fill="FFFFFF"/>
              </w:rPr>
              <w:t>vjerodajnice za ulazak u portal e-Građani</w:t>
            </w:r>
          </w:p>
        </w:tc>
        <w:tc>
          <w:tcPr>
            <w:tcW w:w="2995" w:type="dxa"/>
          </w:tcPr>
          <w:p w14:paraId="621DCF7A" w14:textId="15895F14" w:rsidR="00A601D1" w:rsidRPr="00A601D1" w:rsidRDefault="00370171" w:rsidP="00A60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26"/>
                <w:szCs w:val="26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OŠ VELIKO TROJSTVO</w:t>
            </w:r>
          </w:p>
        </w:tc>
        <w:tc>
          <w:tcPr>
            <w:tcW w:w="3402" w:type="dxa"/>
          </w:tcPr>
          <w:p w14:paraId="65EECEFA" w14:textId="77777777" w:rsidR="00A601D1" w:rsidRDefault="00BF0801" w:rsidP="00A60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Obratite se pedagoginji i defektologinji škole</w:t>
            </w:r>
          </w:p>
          <w:p w14:paraId="2CAD59F5" w14:textId="0795F318" w:rsidR="00BF0801" w:rsidRPr="00A601D1" w:rsidRDefault="00BF0801" w:rsidP="00A60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043/885 906</w:t>
            </w:r>
          </w:p>
        </w:tc>
      </w:tr>
      <w:tr w:rsidR="00D56791" w:rsidRPr="00A601D1" w14:paraId="52282311" w14:textId="77777777" w:rsidTr="00370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312249" w14:textId="6555D04D" w:rsidR="00D56791" w:rsidRPr="00A601D1" w:rsidRDefault="00D56791" w:rsidP="00D56791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Utvrđivanje psihofizičkog stanja djeteta u </w:t>
            </w:r>
            <w:r w:rsidR="0037017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OŠ Veliko Trojstvo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 </w:t>
            </w:r>
          </w:p>
        </w:tc>
        <w:tc>
          <w:tcPr>
            <w:tcW w:w="4092" w:type="dxa"/>
          </w:tcPr>
          <w:p w14:paraId="49FD3EE2" w14:textId="0B066DA3" w:rsidR="00D56791" w:rsidRPr="00A601D1" w:rsidRDefault="00D5679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Svi roditelji s upisnog područja naše škole</w:t>
            </w:r>
          </w:p>
        </w:tc>
        <w:tc>
          <w:tcPr>
            <w:tcW w:w="2995" w:type="dxa"/>
          </w:tcPr>
          <w:p w14:paraId="13624164" w14:textId="02654552" w:rsidR="00D56791" w:rsidRPr="00A601D1" w:rsidRDefault="0037017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OŠ VELIKO TROJSTVO</w:t>
            </w:r>
          </w:p>
        </w:tc>
        <w:tc>
          <w:tcPr>
            <w:tcW w:w="3402" w:type="dxa"/>
          </w:tcPr>
          <w:p w14:paraId="3B735246" w14:textId="6FD19FCB" w:rsidR="00D56791" w:rsidRPr="00A601D1" w:rsidRDefault="00D5679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Prva polovica 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travnja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 202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5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. (prema rasporedu u prilogu)</w:t>
            </w:r>
          </w:p>
        </w:tc>
      </w:tr>
      <w:tr w:rsidR="00D56791" w:rsidRPr="00A601D1" w14:paraId="29A3884F" w14:textId="77777777" w:rsidTr="0037017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65D484" w14:textId="77777777" w:rsidR="00D56791" w:rsidRPr="00A601D1" w:rsidRDefault="00D56791" w:rsidP="00D56791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Utvrđivanje psihofizičkog stanja djeteta u školskoj medicini </w:t>
            </w:r>
          </w:p>
        </w:tc>
        <w:tc>
          <w:tcPr>
            <w:tcW w:w="4092" w:type="dxa"/>
          </w:tcPr>
          <w:p w14:paraId="39967371" w14:textId="77777777" w:rsidR="00D56791" w:rsidRPr="00A601D1" w:rsidRDefault="00D5679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Svi roditelji s upisnog područja naše škole</w:t>
            </w:r>
          </w:p>
        </w:tc>
        <w:tc>
          <w:tcPr>
            <w:tcW w:w="2995" w:type="dxa"/>
          </w:tcPr>
          <w:p w14:paraId="5BD78553" w14:textId="64FAEFAA" w:rsidR="00D56791" w:rsidRPr="00A601D1" w:rsidRDefault="00D5679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Zavod za javno zdravstvo BBŽ (M. hrvatske 15), dr. </w:t>
            </w:r>
            <w:r w:rsidR="0037017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Antina Dadić</w:t>
            </w:r>
          </w:p>
        </w:tc>
        <w:tc>
          <w:tcPr>
            <w:tcW w:w="3402" w:type="dxa"/>
          </w:tcPr>
          <w:p w14:paraId="7622A1BB" w14:textId="03FA150C" w:rsidR="00D56791" w:rsidRPr="00A601D1" w:rsidRDefault="00D5679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 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Termini se dobivaju prilikom utvrđivanja psihofizičkog stanja djeteta u školi</w:t>
            </w:r>
            <w:r w:rsidR="0037017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 </w:t>
            </w:r>
          </w:p>
        </w:tc>
      </w:tr>
      <w:tr w:rsidR="00D56791" w:rsidRPr="00A601D1" w14:paraId="09D69141" w14:textId="77777777" w:rsidTr="00370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1B0FE78" w14:textId="068078FE" w:rsidR="00D56791" w:rsidRPr="00A601D1" w:rsidRDefault="00D56791" w:rsidP="00D56791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Podnošenje zahtjeva za upis u našu školu roditelja s drugog upisnog područja </w:t>
            </w:r>
          </w:p>
        </w:tc>
        <w:tc>
          <w:tcPr>
            <w:tcW w:w="4092" w:type="dxa"/>
          </w:tcPr>
          <w:p w14:paraId="7E1EE4CE" w14:textId="09AE6246" w:rsidR="00D56791" w:rsidRPr="00A601D1" w:rsidRDefault="00D5679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Samo roditelji s drugog upisnog područja koji dijete žele upisati u našu školu</w:t>
            </w:r>
          </w:p>
        </w:tc>
        <w:tc>
          <w:tcPr>
            <w:tcW w:w="2995" w:type="dxa"/>
          </w:tcPr>
          <w:p w14:paraId="023CC148" w14:textId="1E46842D" w:rsidR="00D56791" w:rsidRPr="00A601D1" w:rsidRDefault="00D5679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hAnsi="Cambria"/>
                <w:sz w:val="26"/>
                <w:szCs w:val="26"/>
              </w:rPr>
              <w:t>Upravni odjel za poslove državne uprave (d</w:t>
            </w:r>
            <w:r w:rsidRPr="00A601D1">
              <w:rPr>
                <w:rFonts w:ascii="Cambria" w:hAnsi="Cambria" w:cs="Arial"/>
                <w:sz w:val="26"/>
                <w:szCs w:val="26"/>
              </w:rPr>
              <w:t xml:space="preserve">r. Ante Starčevića 8), </w:t>
            </w:r>
            <w:proofErr w:type="spellStart"/>
            <w:r w:rsidR="00BF0801">
              <w:rPr>
                <w:rFonts w:ascii="Cambria" w:hAnsi="Cambria" w:cs="Arial"/>
                <w:sz w:val="26"/>
                <w:szCs w:val="26"/>
              </w:rPr>
              <w:t>gdin</w:t>
            </w:r>
            <w:proofErr w:type="spellEnd"/>
            <w:r w:rsidR="00BF0801">
              <w:rPr>
                <w:rFonts w:ascii="Cambria" w:hAnsi="Cambria" w:cs="Arial"/>
                <w:sz w:val="26"/>
                <w:szCs w:val="26"/>
              </w:rPr>
              <w:t>. Deni Marčinković</w:t>
            </w:r>
          </w:p>
        </w:tc>
        <w:tc>
          <w:tcPr>
            <w:tcW w:w="3402" w:type="dxa"/>
          </w:tcPr>
          <w:p w14:paraId="6FCF96BC" w14:textId="08D79944" w:rsidR="00D56791" w:rsidRPr="00A601D1" w:rsidRDefault="00D56791" w:rsidP="00D56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Od 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1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.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2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.202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5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. godine na dalje</w:t>
            </w:r>
          </w:p>
        </w:tc>
      </w:tr>
      <w:tr w:rsidR="00D56791" w:rsidRPr="00A601D1" w14:paraId="358939E1" w14:textId="77777777" w:rsidTr="00370171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8F24D6" w14:textId="77777777" w:rsidR="00D56791" w:rsidRPr="00A601D1" w:rsidRDefault="00D56791" w:rsidP="00D56791">
            <w:pP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Upis u prvi razred – prema naknadnoj obavijesti</w:t>
            </w:r>
          </w:p>
        </w:tc>
        <w:tc>
          <w:tcPr>
            <w:tcW w:w="4092" w:type="dxa"/>
          </w:tcPr>
          <w:p w14:paraId="1984DE64" w14:textId="77777777" w:rsidR="00D56791" w:rsidRPr="00A601D1" w:rsidRDefault="00D5679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Svi roditelji s upisnog područja naše škole i roditelji s drugog upisnog područja kojima je odobren upis u našu školu</w:t>
            </w:r>
          </w:p>
        </w:tc>
        <w:tc>
          <w:tcPr>
            <w:tcW w:w="2995" w:type="dxa"/>
          </w:tcPr>
          <w:p w14:paraId="5543FC4C" w14:textId="1AEB1A46" w:rsidR="00D56791" w:rsidRPr="00A601D1" w:rsidRDefault="0037017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OŠ VELIKO TROJSTVO</w:t>
            </w:r>
          </w:p>
        </w:tc>
        <w:tc>
          <w:tcPr>
            <w:tcW w:w="3402" w:type="dxa"/>
          </w:tcPr>
          <w:p w14:paraId="2C32D7B0" w14:textId="1B08BBF0" w:rsidR="00D56791" w:rsidRPr="00A601D1" w:rsidRDefault="00D56791" w:rsidP="00D56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</w:pP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Lipanj 202</w:t>
            </w:r>
            <w:r w:rsidR="00BF080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>5</w:t>
            </w:r>
            <w:r w:rsidRPr="00A601D1">
              <w:rPr>
                <w:rFonts w:ascii="Cambria" w:eastAsia="Times New Roman" w:hAnsi="Cambria" w:cs="Times New Roman"/>
                <w:kern w:val="0"/>
                <w:sz w:val="26"/>
                <w:szCs w:val="26"/>
                <w:lang w:eastAsia="hr-HR"/>
                <w14:ligatures w14:val="none"/>
              </w:rPr>
              <w:t xml:space="preserve">. </w:t>
            </w:r>
          </w:p>
        </w:tc>
      </w:tr>
    </w:tbl>
    <w:p w14:paraId="6C7E3664" w14:textId="77777777" w:rsidR="00A601D1" w:rsidRPr="00F842CB" w:rsidRDefault="00A601D1" w:rsidP="00A601D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2D796E5D" w14:textId="77777777" w:rsidR="00A601D1" w:rsidRDefault="00A601D1"/>
    <w:sectPr w:rsidR="00A601D1" w:rsidSect="00A60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1"/>
    <w:rsid w:val="00370171"/>
    <w:rsid w:val="00A601D1"/>
    <w:rsid w:val="00BF0801"/>
    <w:rsid w:val="00D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7FD8"/>
  <w15:chartTrackingRefBased/>
  <w15:docId w15:val="{F34851CA-2CE7-4A22-8B04-C1A0270C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3701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Laptop</cp:lastModifiedBy>
  <cp:revision>4</cp:revision>
  <dcterms:created xsi:type="dcterms:W3CDTF">2024-01-29T12:46:00Z</dcterms:created>
  <dcterms:modified xsi:type="dcterms:W3CDTF">2025-02-27T19:33:00Z</dcterms:modified>
</cp:coreProperties>
</file>